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07098" w14:textId="77777777" w:rsidR="003B2E2D" w:rsidRDefault="00D67150" w:rsidP="00703FD5">
      <w:pPr>
        <w:pStyle w:val="NormalWeb"/>
        <w:spacing w:before="0" w:after="0"/>
        <w:jc w:val="center"/>
        <w:rPr>
          <w:rFonts w:ascii="Arial" w:hAnsi="Arial" w:cs="Arial"/>
          <w:b/>
          <w:sz w:val="32"/>
          <w:szCs w:val="32"/>
        </w:rPr>
      </w:pPr>
      <w:r w:rsidRPr="00703FD5">
        <w:rPr>
          <w:rFonts w:ascii="Arial" w:hAnsi="Arial" w:cs="Arial"/>
          <w:b/>
          <w:sz w:val="32"/>
          <w:szCs w:val="32"/>
        </w:rPr>
        <w:t>Local Grievance</w:t>
      </w:r>
      <w:r w:rsidR="00177F2F">
        <w:rPr>
          <w:rFonts w:ascii="Arial" w:hAnsi="Arial" w:cs="Arial"/>
          <w:b/>
          <w:sz w:val="32"/>
          <w:szCs w:val="32"/>
        </w:rPr>
        <w:t xml:space="preserve"> #</w:t>
      </w:r>
      <w:r w:rsidR="00703FD5">
        <w:rPr>
          <w:rFonts w:ascii="Arial" w:hAnsi="Arial" w:cs="Arial"/>
          <w:b/>
          <w:sz w:val="32"/>
          <w:szCs w:val="32"/>
        </w:rPr>
        <w:t xml:space="preserve"> </w:t>
      </w:r>
      <w:r w:rsidR="003B2E2D" w:rsidRPr="00703FD5">
        <w:rPr>
          <w:rFonts w:ascii="Arial" w:hAnsi="Arial" w:cs="Arial"/>
          <w:b/>
          <w:sz w:val="32"/>
          <w:szCs w:val="32"/>
        </w:rPr>
        <w:t>________</w:t>
      </w:r>
    </w:p>
    <w:p w14:paraId="746C7326" w14:textId="77777777" w:rsidR="00815652" w:rsidRPr="00703FD5" w:rsidRDefault="00815652" w:rsidP="00703FD5">
      <w:pPr>
        <w:pStyle w:val="NormalWeb"/>
        <w:spacing w:before="0" w:after="0"/>
        <w:jc w:val="center"/>
        <w:rPr>
          <w:rFonts w:ascii="Arial" w:hAnsi="Arial" w:cs="Arial"/>
          <w:b/>
          <w:sz w:val="32"/>
          <w:szCs w:val="32"/>
        </w:rPr>
      </w:pPr>
    </w:p>
    <w:p w14:paraId="7F8A6346" w14:textId="77777777" w:rsidR="003B2E2D" w:rsidRPr="00703FD5" w:rsidRDefault="003B2E2D" w:rsidP="00703FD5">
      <w:pPr>
        <w:pStyle w:val="NormalWeb"/>
        <w:spacing w:before="0" w:after="0"/>
        <w:jc w:val="center"/>
        <w:rPr>
          <w:rFonts w:ascii="Arial" w:hAnsi="Arial" w:cs="Arial"/>
          <w:b/>
        </w:rPr>
      </w:pPr>
    </w:p>
    <w:p w14:paraId="7B0F78F9" w14:textId="77777777" w:rsidR="003B2E2D" w:rsidRPr="00703FD5" w:rsidRDefault="00D67150" w:rsidP="00703FD5">
      <w:pPr>
        <w:pStyle w:val="NormalWeb"/>
        <w:spacing w:before="0" w:after="0"/>
        <w:rPr>
          <w:rFonts w:ascii="Arial" w:hAnsi="Arial" w:cs="Arial"/>
          <w:b/>
          <w:sz w:val="28"/>
          <w:szCs w:val="28"/>
        </w:rPr>
      </w:pPr>
      <w:r w:rsidRPr="00703FD5">
        <w:rPr>
          <w:rFonts w:ascii="Arial" w:hAnsi="Arial" w:cs="Arial"/>
          <w:b/>
          <w:sz w:val="28"/>
          <w:szCs w:val="28"/>
        </w:rPr>
        <w:t>Issue Statements</w:t>
      </w:r>
      <w:r w:rsidR="003B2E2D" w:rsidRPr="00703FD5">
        <w:rPr>
          <w:rFonts w:ascii="Arial" w:hAnsi="Arial" w:cs="Arial"/>
          <w:b/>
          <w:sz w:val="28"/>
          <w:szCs w:val="28"/>
        </w:rPr>
        <w:t xml:space="preserve"> (Block 15 of PS Form 8190)</w:t>
      </w:r>
      <w:r w:rsidRPr="00703FD5">
        <w:rPr>
          <w:rFonts w:ascii="Arial" w:hAnsi="Arial" w:cs="Arial"/>
          <w:b/>
          <w:sz w:val="28"/>
          <w:szCs w:val="28"/>
        </w:rPr>
        <w:t>:</w:t>
      </w:r>
    </w:p>
    <w:p w14:paraId="1BA0F51A" w14:textId="77777777" w:rsidR="003B2E2D" w:rsidRPr="00703FD5" w:rsidRDefault="003B2E2D" w:rsidP="00703FD5">
      <w:pPr>
        <w:pStyle w:val="NormalWeb"/>
        <w:spacing w:before="0" w:after="0"/>
        <w:jc w:val="center"/>
        <w:rPr>
          <w:rFonts w:ascii="Arial" w:hAnsi="Arial" w:cs="Arial"/>
          <w:b/>
        </w:rPr>
      </w:pPr>
    </w:p>
    <w:p w14:paraId="08E797AD" w14:textId="77777777" w:rsidR="00C74329" w:rsidRDefault="00C74329" w:rsidP="00C74329">
      <w:pPr>
        <w:pStyle w:val="ListParagraph"/>
        <w:numPr>
          <w:ilvl w:val="0"/>
          <w:numId w:val="1"/>
        </w:numPr>
        <w:ind w:left="720"/>
        <w:rPr>
          <w:rFonts w:ascii="Arial" w:hAnsi="Arial" w:cs="Arial"/>
        </w:rPr>
      </w:pPr>
      <w:r w:rsidRPr="00703FD5">
        <w:rPr>
          <w:rFonts w:ascii="Arial" w:hAnsi="Arial" w:cs="Arial"/>
        </w:rPr>
        <w:t>Did management violate Article 12</w:t>
      </w:r>
      <w:r>
        <w:rPr>
          <w:rFonts w:ascii="Arial" w:hAnsi="Arial" w:cs="Arial"/>
        </w:rPr>
        <w:t xml:space="preserve">, </w:t>
      </w:r>
      <w:r w:rsidRPr="004C0F2F">
        <w:rPr>
          <w:rFonts w:ascii="Arial" w:hAnsi="Arial" w:cs="Arial"/>
        </w:rPr>
        <w:t xml:space="preserve">Sections 4 and/or 5 </w:t>
      </w:r>
      <w:r w:rsidRPr="00703FD5">
        <w:rPr>
          <w:rFonts w:ascii="Arial" w:hAnsi="Arial" w:cs="Arial"/>
        </w:rPr>
        <w:t>of the National Agreement by withhold</w:t>
      </w:r>
      <w:r>
        <w:rPr>
          <w:rFonts w:ascii="Arial" w:hAnsi="Arial" w:cs="Arial"/>
        </w:rPr>
        <w:t>ing</w:t>
      </w:r>
      <w:r w:rsidRPr="00703FD5">
        <w:rPr>
          <w:rFonts w:ascii="Arial" w:hAnsi="Arial" w:cs="Arial"/>
        </w:rPr>
        <w:t xml:space="preserve"> </w:t>
      </w:r>
      <w:r>
        <w:rPr>
          <w:rFonts w:ascii="Arial" w:hAnsi="Arial" w:cs="Arial"/>
        </w:rPr>
        <w:t xml:space="preserve">Carrier Technician </w:t>
      </w:r>
      <w:r w:rsidRPr="00703FD5">
        <w:rPr>
          <w:rFonts w:ascii="Arial" w:hAnsi="Arial" w:cs="Arial"/>
        </w:rPr>
        <w:t xml:space="preserve">Job # </w:t>
      </w:r>
      <w:r w:rsidRPr="00703FD5">
        <w:rPr>
          <w:rFonts w:ascii="Arial" w:hAnsi="Arial" w:cs="Arial"/>
          <w:b/>
          <w:u w:val="single"/>
        </w:rPr>
        <w:t>[job #]</w:t>
      </w:r>
      <w:r w:rsidRPr="00703FD5">
        <w:rPr>
          <w:rFonts w:ascii="Arial" w:hAnsi="Arial" w:cs="Arial"/>
        </w:rPr>
        <w:t xml:space="preserve"> consisting of Routes </w:t>
      </w:r>
      <w:r w:rsidRPr="00703FD5">
        <w:rPr>
          <w:rFonts w:ascii="Arial" w:hAnsi="Arial" w:cs="Arial"/>
          <w:b/>
          <w:u w:val="single"/>
        </w:rPr>
        <w:t>[route #s]</w:t>
      </w:r>
      <w:r w:rsidRPr="00703FD5">
        <w:rPr>
          <w:rFonts w:ascii="Arial" w:hAnsi="Arial" w:cs="Arial"/>
        </w:rPr>
        <w:t>, and if so, what should the remedy be?</w:t>
      </w:r>
    </w:p>
    <w:p w14:paraId="37B28849" w14:textId="77777777" w:rsidR="00703FD5" w:rsidRDefault="00703FD5" w:rsidP="00703FD5">
      <w:pPr>
        <w:ind w:left="720"/>
        <w:rPr>
          <w:rFonts w:ascii="Arial" w:hAnsi="Arial" w:cs="Arial"/>
        </w:rPr>
      </w:pPr>
    </w:p>
    <w:p w14:paraId="57233A73" w14:textId="11401DAA" w:rsidR="00C74329" w:rsidRPr="00807927" w:rsidRDefault="00C74329" w:rsidP="00C74329">
      <w:pPr>
        <w:pStyle w:val="ListParagraph"/>
        <w:numPr>
          <w:ilvl w:val="0"/>
          <w:numId w:val="1"/>
        </w:numPr>
        <w:ind w:left="720"/>
        <w:rPr>
          <w:rFonts w:ascii="Arial" w:hAnsi="Arial" w:cs="Arial"/>
        </w:rPr>
      </w:pPr>
      <w:r w:rsidRPr="00807927">
        <w:rPr>
          <w:rFonts w:ascii="Arial" w:hAnsi="Arial" w:cs="Arial"/>
        </w:rPr>
        <w:t xml:space="preserve">Did Management violate </w:t>
      </w:r>
      <w:bookmarkStart w:id="0" w:name="_Hlk517254061"/>
      <w:r w:rsidRPr="00807927">
        <w:rPr>
          <w:rFonts w:ascii="Arial" w:hAnsi="Arial" w:cs="Arial"/>
        </w:rPr>
        <w:t>the Memorandum of Understanding</w:t>
      </w:r>
      <w:r w:rsidR="002A0A3D">
        <w:rPr>
          <w:rFonts w:ascii="Arial" w:hAnsi="Arial" w:cs="Arial"/>
        </w:rPr>
        <w:t xml:space="preserve"> (MOU)</w:t>
      </w:r>
      <w:r w:rsidRPr="00807927">
        <w:rPr>
          <w:rStyle w:val="black121"/>
          <w:bCs/>
          <w:i/>
        </w:rPr>
        <w:t xml:space="preserve"> </w:t>
      </w:r>
      <w:r w:rsidRPr="00807927">
        <w:rPr>
          <w:rStyle w:val="Emphasis"/>
          <w:rFonts w:ascii="Arial" w:hAnsi="Arial" w:cs="Arial"/>
          <w:bCs/>
          <w:color w:val="000000"/>
        </w:rPr>
        <w:t>Re: Full-time Regular Opportunities – City Letter Carrier Craft</w:t>
      </w:r>
      <w:r>
        <w:rPr>
          <w:rStyle w:val="Emphasis"/>
          <w:rFonts w:ascii="Arial" w:hAnsi="Arial" w:cs="Arial"/>
          <w:bCs/>
          <w:color w:val="000000"/>
        </w:rPr>
        <w:t xml:space="preserve"> </w:t>
      </w:r>
      <w:bookmarkEnd w:id="0"/>
      <w:r w:rsidRPr="00807927">
        <w:rPr>
          <w:rFonts w:ascii="Arial" w:hAnsi="Arial" w:cs="Arial"/>
        </w:rPr>
        <w:t xml:space="preserve">at the </w:t>
      </w:r>
      <w:r w:rsidRPr="00807927">
        <w:rPr>
          <w:rFonts w:ascii="Arial" w:hAnsi="Arial" w:cs="Arial"/>
          <w:b/>
          <w:u w:val="single"/>
        </w:rPr>
        <w:t>[Installation name]</w:t>
      </w:r>
      <w:r w:rsidRPr="00807927">
        <w:rPr>
          <w:rFonts w:ascii="Arial" w:hAnsi="Arial" w:cs="Arial"/>
        </w:rPr>
        <w:t xml:space="preserve"> Installation, and if so, what should the remedy be? </w:t>
      </w:r>
    </w:p>
    <w:p w14:paraId="7D863720" w14:textId="77777777" w:rsidR="0009150E" w:rsidRPr="00703FD5" w:rsidRDefault="0009150E" w:rsidP="00703FD5">
      <w:pPr>
        <w:pStyle w:val="NormalWeb"/>
        <w:spacing w:before="0" w:after="0"/>
        <w:rPr>
          <w:rFonts w:ascii="Arial" w:hAnsi="Arial" w:cs="Arial"/>
          <w:b/>
        </w:rPr>
      </w:pPr>
    </w:p>
    <w:p w14:paraId="20FDAF4D" w14:textId="77777777" w:rsidR="003B2E2D" w:rsidRPr="00703FD5" w:rsidRDefault="00D67150" w:rsidP="00703FD5">
      <w:pPr>
        <w:pStyle w:val="NormalWeb"/>
        <w:spacing w:before="0" w:after="0"/>
        <w:rPr>
          <w:rFonts w:ascii="Arial" w:hAnsi="Arial" w:cs="Arial"/>
          <w:b/>
          <w:sz w:val="28"/>
          <w:szCs w:val="28"/>
        </w:rPr>
      </w:pPr>
      <w:r w:rsidRPr="00703FD5">
        <w:rPr>
          <w:rFonts w:ascii="Arial" w:hAnsi="Arial" w:cs="Arial"/>
          <w:b/>
          <w:sz w:val="28"/>
          <w:szCs w:val="28"/>
        </w:rPr>
        <w:t>Union Facts and Contentions</w:t>
      </w:r>
      <w:r w:rsidR="00703FD5">
        <w:rPr>
          <w:rFonts w:ascii="Arial" w:hAnsi="Arial" w:cs="Arial"/>
          <w:b/>
          <w:sz w:val="28"/>
          <w:szCs w:val="28"/>
        </w:rPr>
        <w:t>:</w:t>
      </w:r>
      <w:r w:rsidR="003B2E2D" w:rsidRPr="00703FD5">
        <w:rPr>
          <w:rFonts w:ascii="Arial" w:hAnsi="Arial" w:cs="Arial"/>
          <w:b/>
          <w:sz w:val="28"/>
          <w:szCs w:val="28"/>
        </w:rPr>
        <w:t xml:space="preserve"> (Block 17</w:t>
      </w:r>
      <w:r w:rsidRPr="00703FD5">
        <w:rPr>
          <w:rFonts w:ascii="Arial" w:hAnsi="Arial" w:cs="Arial"/>
          <w:b/>
          <w:sz w:val="28"/>
          <w:szCs w:val="28"/>
        </w:rPr>
        <w:t xml:space="preserve"> of PS Form 8190</w:t>
      </w:r>
      <w:r w:rsidR="003B2E2D" w:rsidRPr="00703FD5">
        <w:rPr>
          <w:rFonts w:ascii="Arial" w:hAnsi="Arial" w:cs="Arial"/>
          <w:b/>
          <w:sz w:val="28"/>
          <w:szCs w:val="28"/>
        </w:rPr>
        <w:t>)</w:t>
      </w:r>
    </w:p>
    <w:p w14:paraId="3F3AED5F" w14:textId="77777777" w:rsidR="003B2E2D" w:rsidRPr="00703FD5" w:rsidRDefault="003B2E2D" w:rsidP="00703FD5">
      <w:pPr>
        <w:rPr>
          <w:rFonts w:ascii="Arial" w:hAnsi="Arial" w:cs="Arial"/>
          <w:b/>
        </w:rPr>
      </w:pPr>
    </w:p>
    <w:p w14:paraId="52B12B87" w14:textId="77777777" w:rsidR="003B2E2D" w:rsidRPr="00703FD5" w:rsidRDefault="003B2E2D" w:rsidP="00703FD5">
      <w:pPr>
        <w:rPr>
          <w:rFonts w:ascii="Arial" w:hAnsi="Arial" w:cs="Arial"/>
          <w:b/>
          <w:sz w:val="28"/>
          <w:szCs w:val="28"/>
        </w:rPr>
      </w:pPr>
      <w:r w:rsidRPr="00703FD5">
        <w:rPr>
          <w:rFonts w:ascii="Arial" w:hAnsi="Arial" w:cs="Arial"/>
          <w:b/>
          <w:sz w:val="28"/>
          <w:szCs w:val="28"/>
        </w:rPr>
        <w:t>Facts:</w:t>
      </w:r>
    </w:p>
    <w:p w14:paraId="71DFC7F6" w14:textId="77777777" w:rsidR="003B2E2D" w:rsidRPr="00703FD5" w:rsidRDefault="003B2E2D" w:rsidP="00703FD5">
      <w:pPr>
        <w:rPr>
          <w:rFonts w:ascii="Arial" w:hAnsi="Arial" w:cs="Arial"/>
        </w:rPr>
      </w:pPr>
    </w:p>
    <w:p w14:paraId="3107141E" w14:textId="77777777" w:rsidR="003B2E2D" w:rsidRPr="00703FD5" w:rsidRDefault="003B2E2D" w:rsidP="00703FD5">
      <w:pPr>
        <w:pStyle w:val="ListParagraph"/>
        <w:numPr>
          <w:ilvl w:val="0"/>
          <w:numId w:val="2"/>
        </w:numPr>
        <w:ind w:left="720"/>
        <w:rPr>
          <w:rFonts w:ascii="Arial" w:hAnsi="Arial" w:cs="Arial"/>
        </w:rPr>
      </w:pPr>
      <w:r w:rsidRPr="00703FD5">
        <w:rPr>
          <w:rFonts w:ascii="Arial" w:hAnsi="Arial" w:cs="Arial"/>
        </w:rPr>
        <w:t xml:space="preserve">Carrier Technician </w:t>
      </w:r>
      <w:r w:rsidR="008C76BD" w:rsidRPr="00703FD5">
        <w:rPr>
          <w:rFonts w:ascii="Arial" w:hAnsi="Arial" w:cs="Arial"/>
        </w:rPr>
        <w:t>j</w:t>
      </w:r>
      <w:r w:rsidRPr="00703FD5">
        <w:rPr>
          <w:rFonts w:ascii="Arial" w:hAnsi="Arial" w:cs="Arial"/>
        </w:rPr>
        <w:t>ob</w:t>
      </w:r>
      <w:r w:rsidR="00C74329">
        <w:rPr>
          <w:rFonts w:ascii="Arial" w:hAnsi="Arial" w:cs="Arial"/>
        </w:rPr>
        <w:t xml:space="preserve"># </w:t>
      </w:r>
      <w:r w:rsidR="00C74329">
        <w:rPr>
          <w:rFonts w:ascii="Arial" w:hAnsi="Arial" w:cs="Arial"/>
          <w:b/>
          <w:u w:val="single"/>
        </w:rPr>
        <w:t>[job #]</w:t>
      </w:r>
      <w:r w:rsidR="002B0B98" w:rsidRPr="00703FD5">
        <w:rPr>
          <w:rFonts w:ascii="Arial" w:hAnsi="Arial" w:cs="Arial"/>
        </w:rPr>
        <w:t xml:space="preserve"> </w:t>
      </w:r>
      <w:r w:rsidR="00F62D97" w:rsidRPr="00703FD5">
        <w:rPr>
          <w:rFonts w:ascii="Arial" w:hAnsi="Arial" w:cs="Arial"/>
        </w:rPr>
        <w:t>w</w:t>
      </w:r>
      <w:r w:rsidR="00C74329">
        <w:rPr>
          <w:rFonts w:ascii="Arial" w:hAnsi="Arial" w:cs="Arial"/>
        </w:rPr>
        <w:t>as</w:t>
      </w:r>
      <w:r w:rsidR="00F62D97" w:rsidRPr="00703FD5">
        <w:rPr>
          <w:rFonts w:ascii="Arial" w:hAnsi="Arial" w:cs="Arial"/>
        </w:rPr>
        <w:t xml:space="preserve"> vacated, posted for bid, and </w:t>
      </w:r>
      <w:r w:rsidR="002B0B98" w:rsidRPr="00703FD5">
        <w:rPr>
          <w:rFonts w:ascii="Arial" w:hAnsi="Arial" w:cs="Arial"/>
        </w:rPr>
        <w:t xml:space="preserve">became </w:t>
      </w:r>
      <w:r w:rsidR="00C74329">
        <w:rPr>
          <w:rFonts w:ascii="Arial" w:hAnsi="Arial" w:cs="Arial"/>
        </w:rPr>
        <w:t xml:space="preserve">a </w:t>
      </w:r>
      <w:r w:rsidR="002B0B98" w:rsidRPr="00703FD5">
        <w:rPr>
          <w:rFonts w:ascii="Arial" w:hAnsi="Arial" w:cs="Arial"/>
        </w:rPr>
        <w:t>r</w:t>
      </w:r>
      <w:r w:rsidRPr="00703FD5">
        <w:rPr>
          <w:rFonts w:ascii="Arial" w:hAnsi="Arial" w:cs="Arial"/>
        </w:rPr>
        <w:t xml:space="preserve">esidual </w:t>
      </w:r>
      <w:r w:rsidR="002B0B98" w:rsidRPr="00703FD5">
        <w:rPr>
          <w:rFonts w:ascii="Arial" w:hAnsi="Arial" w:cs="Arial"/>
        </w:rPr>
        <w:t>v</w:t>
      </w:r>
      <w:r w:rsidRPr="00703FD5">
        <w:rPr>
          <w:rFonts w:ascii="Arial" w:hAnsi="Arial" w:cs="Arial"/>
        </w:rPr>
        <w:t>acanc</w:t>
      </w:r>
      <w:r w:rsidR="00C74329">
        <w:rPr>
          <w:rFonts w:ascii="Arial" w:hAnsi="Arial" w:cs="Arial"/>
        </w:rPr>
        <w:t>y</w:t>
      </w:r>
      <w:r w:rsidRPr="00703FD5">
        <w:rPr>
          <w:rFonts w:ascii="Arial" w:hAnsi="Arial" w:cs="Arial"/>
        </w:rPr>
        <w:t xml:space="preserve"> in the </w:t>
      </w:r>
      <w:r w:rsidR="0012680E" w:rsidRPr="00703FD5">
        <w:rPr>
          <w:rFonts w:ascii="Arial" w:hAnsi="Arial" w:cs="Arial"/>
          <w:b/>
          <w:u w:val="single"/>
        </w:rPr>
        <w:t>[Installation name]</w:t>
      </w:r>
      <w:r w:rsidRPr="00703FD5">
        <w:rPr>
          <w:rFonts w:ascii="Arial" w:hAnsi="Arial" w:cs="Arial"/>
        </w:rPr>
        <w:t xml:space="preserve"> Installation </w:t>
      </w:r>
      <w:r w:rsidR="00F62D97" w:rsidRPr="00703FD5">
        <w:rPr>
          <w:rFonts w:ascii="Arial" w:hAnsi="Arial" w:cs="Arial"/>
        </w:rPr>
        <w:t xml:space="preserve">on or about </w:t>
      </w:r>
      <w:r w:rsidR="00F62D97" w:rsidRPr="00703FD5">
        <w:rPr>
          <w:rFonts w:ascii="Arial" w:hAnsi="Arial" w:cs="Arial"/>
          <w:b/>
          <w:u w:val="single"/>
        </w:rPr>
        <w:t>[date]</w:t>
      </w:r>
      <w:r w:rsidR="00F62D97" w:rsidRPr="00703FD5">
        <w:rPr>
          <w:rFonts w:ascii="Arial" w:hAnsi="Arial" w:cs="Arial"/>
        </w:rPr>
        <w:t xml:space="preserve">. </w:t>
      </w:r>
      <w:r w:rsidR="00DD0895">
        <w:rPr>
          <w:rFonts w:ascii="Arial" w:hAnsi="Arial" w:cs="Arial"/>
        </w:rPr>
        <w:t xml:space="preserve"> </w:t>
      </w:r>
      <w:r w:rsidR="00F62D97" w:rsidRPr="00703FD5">
        <w:rPr>
          <w:rFonts w:ascii="Arial" w:hAnsi="Arial" w:cs="Arial"/>
        </w:rPr>
        <w:t>Th</w:t>
      </w:r>
      <w:r w:rsidR="00C74329">
        <w:rPr>
          <w:rFonts w:ascii="Arial" w:hAnsi="Arial" w:cs="Arial"/>
        </w:rPr>
        <w:t>is</w:t>
      </w:r>
      <w:r w:rsidR="00F62D97" w:rsidRPr="00703FD5">
        <w:rPr>
          <w:rFonts w:ascii="Arial" w:hAnsi="Arial" w:cs="Arial"/>
        </w:rPr>
        <w:t xml:space="preserve"> job </w:t>
      </w:r>
      <w:r w:rsidR="00C74329">
        <w:rPr>
          <w:rFonts w:ascii="Arial" w:hAnsi="Arial" w:cs="Arial"/>
        </w:rPr>
        <w:t>is</w:t>
      </w:r>
      <w:r w:rsidRPr="00703FD5">
        <w:rPr>
          <w:rFonts w:ascii="Arial" w:hAnsi="Arial" w:cs="Arial"/>
        </w:rPr>
        <w:t xml:space="preserve"> currently being withheld</w:t>
      </w:r>
      <w:r w:rsidR="006F502B" w:rsidRPr="00703FD5">
        <w:rPr>
          <w:rFonts w:ascii="Arial" w:hAnsi="Arial" w:cs="Arial"/>
        </w:rPr>
        <w:t>.</w:t>
      </w:r>
      <w:r w:rsidR="00053259" w:rsidRPr="00703FD5">
        <w:rPr>
          <w:rFonts w:ascii="Arial" w:hAnsi="Arial" w:cs="Arial"/>
        </w:rPr>
        <w:t xml:space="preserve"> </w:t>
      </w:r>
      <w:r w:rsidR="00DD0895">
        <w:rPr>
          <w:rFonts w:ascii="Arial" w:hAnsi="Arial" w:cs="Arial"/>
        </w:rPr>
        <w:t xml:space="preserve"> </w:t>
      </w:r>
      <w:r w:rsidR="006F502B" w:rsidRPr="00703FD5">
        <w:rPr>
          <w:rFonts w:ascii="Arial" w:hAnsi="Arial" w:cs="Arial"/>
        </w:rPr>
        <w:t>This is documented with the a</w:t>
      </w:r>
      <w:r w:rsidRPr="00703FD5">
        <w:rPr>
          <w:rFonts w:ascii="Arial" w:hAnsi="Arial" w:cs="Arial"/>
        </w:rPr>
        <w:t xml:space="preserve">ward </w:t>
      </w:r>
      <w:r w:rsidR="006F502B" w:rsidRPr="00703FD5">
        <w:rPr>
          <w:rFonts w:ascii="Arial" w:hAnsi="Arial" w:cs="Arial"/>
        </w:rPr>
        <w:t>p</w:t>
      </w:r>
      <w:r w:rsidRPr="00703FD5">
        <w:rPr>
          <w:rFonts w:ascii="Arial" w:hAnsi="Arial" w:cs="Arial"/>
        </w:rPr>
        <w:t xml:space="preserve">osting for the </w:t>
      </w:r>
      <w:r w:rsidR="0012680E" w:rsidRPr="00703FD5">
        <w:rPr>
          <w:rFonts w:ascii="Arial" w:hAnsi="Arial" w:cs="Arial"/>
          <w:b/>
          <w:u w:val="single"/>
        </w:rPr>
        <w:t>[Installation name]</w:t>
      </w:r>
      <w:r w:rsidRPr="00703FD5">
        <w:rPr>
          <w:rFonts w:ascii="Arial" w:hAnsi="Arial" w:cs="Arial"/>
        </w:rPr>
        <w:t xml:space="preserve"> Installation included in the case file</w:t>
      </w:r>
      <w:r w:rsidR="0012680E" w:rsidRPr="00703FD5">
        <w:rPr>
          <w:rFonts w:ascii="Arial" w:hAnsi="Arial" w:cs="Arial"/>
        </w:rPr>
        <w:t>.</w:t>
      </w:r>
    </w:p>
    <w:p w14:paraId="779B7E2A" w14:textId="77777777" w:rsidR="00703FD5" w:rsidRDefault="00703FD5" w:rsidP="00703FD5">
      <w:pPr>
        <w:pStyle w:val="ListParagraph"/>
        <w:rPr>
          <w:rFonts w:ascii="Arial" w:hAnsi="Arial" w:cs="Arial"/>
        </w:rPr>
      </w:pPr>
    </w:p>
    <w:p w14:paraId="23440519" w14:textId="77777777" w:rsidR="003B2E2D" w:rsidRPr="00703FD5" w:rsidRDefault="003B2E2D" w:rsidP="00703FD5">
      <w:pPr>
        <w:pStyle w:val="ListParagraph"/>
        <w:numPr>
          <w:ilvl w:val="0"/>
          <w:numId w:val="2"/>
        </w:numPr>
        <w:ind w:left="720"/>
        <w:rPr>
          <w:rFonts w:ascii="Arial" w:hAnsi="Arial" w:cs="Arial"/>
        </w:rPr>
      </w:pPr>
      <w:r w:rsidRPr="00703FD5">
        <w:rPr>
          <w:rFonts w:ascii="Arial" w:hAnsi="Arial" w:cs="Arial"/>
        </w:rPr>
        <w:t xml:space="preserve">Management has failed to take the appropriate actions to convert the senior </w:t>
      </w:r>
      <w:r w:rsidR="002B0B98" w:rsidRPr="00703FD5">
        <w:rPr>
          <w:rFonts w:ascii="Arial" w:hAnsi="Arial" w:cs="Arial"/>
        </w:rPr>
        <w:t>PTF</w:t>
      </w:r>
      <w:r w:rsidR="00A2230D" w:rsidRPr="00703FD5">
        <w:rPr>
          <w:rFonts w:ascii="Arial" w:hAnsi="Arial" w:cs="Arial"/>
        </w:rPr>
        <w:t xml:space="preserve"> </w:t>
      </w:r>
      <w:r w:rsidR="007A4C2C">
        <w:rPr>
          <w:rFonts w:ascii="Arial" w:hAnsi="Arial" w:cs="Arial"/>
        </w:rPr>
        <w:t>L</w:t>
      </w:r>
      <w:r w:rsidR="00A2230D" w:rsidRPr="00703FD5">
        <w:rPr>
          <w:rFonts w:ascii="Arial" w:hAnsi="Arial" w:cs="Arial"/>
        </w:rPr>
        <w:t xml:space="preserve">etter </w:t>
      </w:r>
      <w:r w:rsidR="007A4C2C">
        <w:rPr>
          <w:rFonts w:ascii="Arial" w:hAnsi="Arial" w:cs="Arial"/>
        </w:rPr>
        <w:t>C</w:t>
      </w:r>
      <w:r w:rsidRPr="00703FD5">
        <w:rPr>
          <w:rFonts w:ascii="Arial" w:hAnsi="Arial" w:cs="Arial"/>
        </w:rPr>
        <w:t>arrier</w:t>
      </w:r>
      <w:r w:rsidR="00B56C85" w:rsidRPr="00703FD5">
        <w:rPr>
          <w:rFonts w:ascii="Arial" w:hAnsi="Arial" w:cs="Arial"/>
        </w:rPr>
        <w:t>(</w:t>
      </w:r>
      <w:r w:rsidRPr="00703FD5">
        <w:rPr>
          <w:rFonts w:ascii="Arial" w:hAnsi="Arial" w:cs="Arial"/>
        </w:rPr>
        <w:t>s</w:t>
      </w:r>
      <w:r w:rsidR="00B56C85" w:rsidRPr="00703FD5">
        <w:rPr>
          <w:rFonts w:ascii="Arial" w:hAnsi="Arial" w:cs="Arial"/>
        </w:rPr>
        <w:t>)</w:t>
      </w:r>
      <w:r w:rsidRPr="00703FD5">
        <w:rPr>
          <w:rFonts w:ascii="Arial" w:hAnsi="Arial" w:cs="Arial"/>
        </w:rPr>
        <w:t xml:space="preserve"> in the </w:t>
      </w:r>
      <w:r w:rsidR="0012680E" w:rsidRPr="00703FD5">
        <w:rPr>
          <w:rFonts w:ascii="Arial" w:hAnsi="Arial" w:cs="Arial"/>
          <w:b/>
          <w:u w:val="single"/>
        </w:rPr>
        <w:t>[Installation name]</w:t>
      </w:r>
      <w:r w:rsidRPr="00703FD5">
        <w:rPr>
          <w:rFonts w:ascii="Arial" w:hAnsi="Arial" w:cs="Arial"/>
        </w:rPr>
        <w:t xml:space="preserve"> Installation to </w:t>
      </w:r>
      <w:r w:rsidR="00CF22A9" w:rsidRPr="00703FD5">
        <w:rPr>
          <w:rFonts w:ascii="Arial" w:hAnsi="Arial" w:cs="Arial"/>
        </w:rPr>
        <w:t>f</w:t>
      </w:r>
      <w:r w:rsidRPr="00703FD5">
        <w:rPr>
          <w:rFonts w:ascii="Arial" w:hAnsi="Arial" w:cs="Arial"/>
        </w:rPr>
        <w:t>u</w:t>
      </w:r>
      <w:r w:rsidR="0009150E" w:rsidRPr="00703FD5">
        <w:rPr>
          <w:rFonts w:ascii="Arial" w:hAnsi="Arial" w:cs="Arial"/>
        </w:rPr>
        <w:t>ll-</w:t>
      </w:r>
      <w:r w:rsidR="00CF22A9" w:rsidRPr="00703FD5">
        <w:rPr>
          <w:rFonts w:ascii="Arial" w:hAnsi="Arial" w:cs="Arial"/>
        </w:rPr>
        <w:t>t</w:t>
      </w:r>
      <w:r w:rsidR="0009150E" w:rsidRPr="00703FD5">
        <w:rPr>
          <w:rFonts w:ascii="Arial" w:hAnsi="Arial" w:cs="Arial"/>
        </w:rPr>
        <w:t xml:space="preserve">ime </w:t>
      </w:r>
      <w:r w:rsidR="00CF22A9" w:rsidRPr="00703FD5">
        <w:rPr>
          <w:rFonts w:ascii="Arial" w:hAnsi="Arial" w:cs="Arial"/>
        </w:rPr>
        <w:t>s</w:t>
      </w:r>
      <w:r w:rsidR="007B2270" w:rsidRPr="00703FD5">
        <w:rPr>
          <w:rFonts w:ascii="Arial" w:hAnsi="Arial" w:cs="Arial"/>
        </w:rPr>
        <w:t>tatus in a timely manner</w:t>
      </w:r>
      <w:r w:rsidRPr="00703FD5">
        <w:rPr>
          <w:rFonts w:ascii="Arial" w:hAnsi="Arial" w:cs="Arial"/>
        </w:rPr>
        <w:t>.</w:t>
      </w:r>
    </w:p>
    <w:p w14:paraId="03846308" w14:textId="77777777" w:rsidR="00703FD5" w:rsidRDefault="00703FD5" w:rsidP="00703FD5">
      <w:pPr>
        <w:pStyle w:val="ListParagraph"/>
        <w:rPr>
          <w:rFonts w:ascii="Arial" w:hAnsi="Arial" w:cs="Arial"/>
        </w:rPr>
      </w:pPr>
    </w:p>
    <w:p w14:paraId="08D7E04F" w14:textId="77777777" w:rsidR="000D3BE9" w:rsidRPr="00703FD5" w:rsidRDefault="003B2E2D" w:rsidP="00703FD5">
      <w:pPr>
        <w:pStyle w:val="ListParagraph"/>
        <w:numPr>
          <w:ilvl w:val="0"/>
          <w:numId w:val="2"/>
        </w:numPr>
        <w:ind w:left="720"/>
        <w:rPr>
          <w:rFonts w:ascii="Arial" w:hAnsi="Arial" w:cs="Arial"/>
        </w:rPr>
      </w:pPr>
      <w:r w:rsidRPr="00703FD5">
        <w:rPr>
          <w:rFonts w:ascii="Arial" w:hAnsi="Arial" w:cs="Arial"/>
        </w:rPr>
        <w:t>There are no legitimate withholding</w:t>
      </w:r>
      <w:r w:rsidR="006B1265" w:rsidRPr="00703FD5">
        <w:rPr>
          <w:rFonts w:ascii="Arial" w:hAnsi="Arial" w:cs="Arial"/>
        </w:rPr>
        <w:t>/excessing</w:t>
      </w:r>
      <w:r w:rsidRPr="00703FD5">
        <w:rPr>
          <w:rFonts w:ascii="Arial" w:hAnsi="Arial" w:cs="Arial"/>
        </w:rPr>
        <w:t xml:space="preserve"> events where the withholding</w:t>
      </w:r>
      <w:r w:rsidR="006B1265" w:rsidRPr="00703FD5">
        <w:rPr>
          <w:rFonts w:ascii="Arial" w:hAnsi="Arial" w:cs="Arial"/>
        </w:rPr>
        <w:t xml:space="preserve"> radius</w:t>
      </w:r>
      <w:r w:rsidRPr="00703FD5">
        <w:rPr>
          <w:rFonts w:ascii="Arial" w:hAnsi="Arial" w:cs="Arial"/>
        </w:rPr>
        <w:t xml:space="preserve"> for </w:t>
      </w:r>
      <w:r w:rsidR="000D3BE9" w:rsidRPr="00703FD5">
        <w:rPr>
          <w:rFonts w:ascii="Arial" w:hAnsi="Arial" w:cs="Arial"/>
        </w:rPr>
        <w:t xml:space="preserve">Carrier Technician or </w:t>
      </w:r>
      <w:r w:rsidR="00DD0895">
        <w:rPr>
          <w:rFonts w:ascii="Arial" w:hAnsi="Arial" w:cs="Arial"/>
        </w:rPr>
        <w:t>L</w:t>
      </w:r>
      <w:r w:rsidRPr="00703FD5">
        <w:rPr>
          <w:rFonts w:ascii="Arial" w:hAnsi="Arial" w:cs="Arial"/>
        </w:rPr>
        <w:t xml:space="preserve">evel 7 and </w:t>
      </w:r>
      <w:r w:rsidR="000D3BE9" w:rsidRPr="00703FD5">
        <w:rPr>
          <w:rFonts w:ascii="Arial" w:hAnsi="Arial" w:cs="Arial"/>
        </w:rPr>
        <w:t xml:space="preserve">above </w:t>
      </w:r>
      <w:r w:rsidRPr="00703FD5">
        <w:rPr>
          <w:rFonts w:ascii="Arial" w:hAnsi="Arial" w:cs="Arial"/>
        </w:rPr>
        <w:t xml:space="preserve">jobs reaches the </w:t>
      </w:r>
      <w:r w:rsidR="0012680E" w:rsidRPr="00703FD5">
        <w:rPr>
          <w:rFonts w:ascii="Arial" w:hAnsi="Arial" w:cs="Arial"/>
          <w:b/>
          <w:u w:val="single"/>
        </w:rPr>
        <w:t>[Installation name]</w:t>
      </w:r>
      <w:r w:rsidRPr="00703FD5">
        <w:rPr>
          <w:rFonts w:ascii="Arial" w:hAnsi="Arial" w:cs="Arial"/>
        </w:rPr>
        <w:t xml:space="preserve"> Installation. </w:t>
      </w:r>
    </w:p>
    <w:p w14:paraId="5CC4E53A" w14:textId="77777777" w:rsidR="00703FD5" w:rsidRDefault="00703FD5" w:rsidP="00703FD5">
      <w:pPr>
        <w:pStyle w:val="ListParagraph"/>
        <w:rPr>
          <w:rFonts w:ascii="Arial" w:hAnsi="Arial" w:cs="Arial"/>
        </w:rPr>
      </w:pPr>
    </w:p>
    <w:p w14:paraId="089ADA8F" w14:textId="77777777" w:rsidR="0050278C" w:rsidRPr="00703FD5" w:rsidRDefault="0050278C" w:rsidP="00703FD5">
      <w:pPr>
        <w:pStyle w:val="ListParagraph"/>
        <w:numPr>
          <w:ilvl w:val="0"/>
          <w:numId w:val="2"/>
        </w:numPr>
        <w:ind w:left="720"/>
        <w:rPr>
          <w:rFonts w:ascii="Arial" w:hAnsi="Arial" w:cs="Arial"/>
        </w:rPr>
      </w:pPr>
      <w:r w:rsidRPr="00703FD5">
        <w:rPr>
          <w:rFonts w:ascii="Arial" w:hAnsi="Arial" w:cs="Arial"/>
        </w:rPr>
        <w:t>The contractual violations associated with the instant grievance are ongoing.</w:t>
      </w:r>
      <w:r w:rsidR="00053259" w:rsidRPr="00703FD5">
        <w:rPr>
          <w:rFonts w:ascii="Arial" w:hAnsi="Arial" w:cs="Arial"/>
        </w:rPr>
        <w:t xml:space="preserve"> </w:t>
      </w:r>
      <w:r w:rsidRPr="00703FD5">
        <w:rPr>
          <w:rFonts w:ascii="Arial" w:hAnsi="Arial" w:cs="Arial"/>
        </w:rPr>
        <w:t>Therefore, there can be no successful claim that this grievance is filed untimely.</w:t>
      </w:r>
      <w:r w:rsidR="00053259" w:rsidRPr="00703FD5">
        <w:rPr>
          <w:rFonts w:ascii="Arial" w:hAnsi="Arial" w:cs="Arial"/>
        </w:rPr>
        <w:t xml:space="preserve"> </w:t>
      </w:r>
      <w:r w:rsidRPr="00703FD5">
        <w:rPr>
          <w:rFonts w:ascii="Arial" w:hAnsi="Arial" w:cs="Arial"/>
        </w:rPr>
        <w:t xml:space="preserve">This fact is supported by National Arbitrator Richard </w:t>
      </w:r>
      <w:proofErr w:type="spellStart"/>
      <w:r w:rsidRPr="00703FD5">
        <w:rPr>
          <w:rFonts w:ascii="Arial" w:hAnsi="Arial" w:cs="Arial"/>
        </w:rPr>
        <w:t>Mittenthal’s</w:t>
      </w:r>
      <w:proofErr w:type="spellEnd"/>
      <w:r w:rsidRPr="00703FD5">
        <w:rPr>
          <w:rFonts w:ascii="Arial" w:hAnsi="Arial" w:cs="Arial"/>
        </w:rPr>
        <w:t xml:space="preserve"> award in cases </w:t>
      </w:r>
      <w:r w:rsidRPr="00703FD5">
        <w:rPr>
          <w:rFonts w:ascii="Arial" w:eastAsia="Calibri" w:hAnsi="Arial" w:cs="Arial"/>
        </w:rPr>
        <w:t>H1N-5D-C-297, H1N-5A-C-22078 and H1N-5A-C-2369.</w:t>
      </w:r>
    </w:p>
    <w:p w14:paraId="37BF566C" w14:textId="77777777" w:rsidR="00703FD5" w:rsidRDefault="00703FD5" w:rsidP="00703FD5">
      <w:pPr>
        <w:pStyle w:val="ListParagraph"/>
        <w:rPr>
          <w:rFonts w:ascii="Arial" w:hAnsi="Arial" w:cs="Arial"/>
        </w:rPr>
      </w:pPr>
    </w:p>
    <w:p w14:paraId="42634919" w14:textId="77777777" w:rsidR="003B2E2D" w:rsidRPr="00703FD5" w:rsidRDefault="00F73C3A" w:rsidP="00703FD5">
      <w:pPr>
        <w:pStyle w:val="ListParagraph"/>
        <w:numPr>
          <w:ilvl w:val="0"/>
          <w:numId w:val="2"/>
        </w:numPr>
        <w:ind w:left="720"/>
        <w:rPr>
          <w:rFonts w:ascii="Arial" w:hAnsi="Arial" w:cs="Arial"/>
        </w:rPr>
      </w:pPr>
      <w:r w:rsidRPr="00703FD5">
        <w:rPr>
          <w:rFonts w:ascii="Arial" w:hAnsi="Arial" w:cs="Arial"/>
        </w:rPr>
        <w:t xml:space="preserve">The </w:t>
      </w:r>
      <w:r w:rsidR="0012680E" w:rsidRPr="00703FD5">
        <w:rPr>
          <w:rFonts w:ascii="Arial" w:hAnsi="Arial" w:cs="Arial"/>
          <w:b/>
          <w:u w:val="single"/>
        </w:rPr>
        <w:t>[Area name]</w:t>
      </w:r>
      <w:r w:rsidRPr="00703FD5">
        <w:rPr>
          <w:rFonts w:ascii="Arial" w:hAnsi="Arial" w:cs="Arial"/>
        </w:rPr>
        <w:t xml:space="preserve"> A</w:t>
      </w:r>
      <w:r w:rsidR="003B2E2D" w:rsidRPr="00703FD5">
        <w:rPr>
          <w:rFonts w:ascii="Arial" w:hAnsi="Arial" w:cs="Arial"/>
        </w:rPr>
        <w:t xml:space="preserve">rea has withheld </w:t>
      </w:r>
      <w:r w:rsidR="0012680E" w:rsidRPr="00703FD5">
        <w:rPr>
          <w:rFonts w:ascii="Arial" w:hAnsi="Arial" w:cs="Arial"/>
          <w:b/>
          <w:u w:val="single"/>
        </w:rPr>
        <w:t>[#]</w:t>
      </w:r>
      <w:r w:rsidR="003B2E2D" w:rsidRPr="00703FD5">
        <w:rPr>
          <w:rFonts w:ascii="Arial" w:hAnsi="Arial" w:cs="Arial"/>
        </w:rPr>
        <w:t xml:space="preserve"> Q-2 positions. </w:t>
      </w:r>
      <w:r w:rsidR="007A4C2C">
        <w:rPr>
          <w:rFonts w:ascii="Arial" w:hAnsi="Arial" w:cs="Arial"/>
        </w:rPr>
        <w:t xml:space="preserve"> </w:t>
      </w:r>
      <w:r w:rsidR="003B2E2D" w:rsidRPr="00703FD5">
        <w:rPr>
          <w:rFonts w:ascii="Arial" w:hAnsi="Arial" w:cs="Arial"/>
        </w:rPr>
        <w:t xml:space="preserve">The case file demonstrates that </w:t>
      </w:r>
      <w:r w:rsidR="0012680E" w:rsidRPr="00703FD5">
        <w:rPr>
          <w:rFonts w:ascii="Arial" w:hAnsi="Arial" w:cs="Arial"/>
          <w:b/>
          <w:u w:val="single"/>
        </w:rPr>
        <w:t>[#]</w:t>
      </w:r>
      <w:r w:rsidR="003B2E2D" w:rsidRPr="00703FD5">
        <w:rPr>
          <w:rFonts w:ascii="Arial" w:hAnsi="Arial" w:cs="Arial"/>
        </w:rPr>
        <w:t xml:space="preserve"> of those positions are within the </w:t>
      </w:r>
      <w:r w:rsidR="0012680E" w:rsidRPr="00703FD5">
        <w:rPr>
          <w:rFonts w:ascii="Arial" w:hAnsi="Arial" w:cs="Arial"/>
          <w:b/>
          <w:u w:val="single"/>
        </w:rPr>
        <w:t>[District name]</w:t>
      </w:r>
      <w:r w:rsidR="0009150E" w:rsidRPr="00703FD5">
        <w:rPr>
          <w:rFonts w:ascii="Arial" w:hAnsi="Arial" w:cs="Arial"/>
        </w:rPr>
        <w:t xml:space="preserve"> District. </w:t>
      </w:r>
    </w:p>
    <w:p w14:paraId="75F81214" w14:textId="77777777" w:rsidR="00703FD5" w:rsidRDefault="00703FD5" w:rsidP="00703FD5">
      <w:pPr>
        <w:pStyle w:val="ListParagraph"/>
        <w:rPr>
          <w:rFonts w:ascii="Arial" w:hAnsi="Arial" w:cs="Arial"/>
        </w:rPr>
      </w:pPr>
    </w:p>
    <w:p w14:paraId="48DA8CD7" w14:textId="778A6081" w:rsidR="00F73C3A" w:rsidRPr="00703FD5" w:rsidRDefault="003B2E2D" w:rsidP="00703FD5">
      <w:pPr>
        <w:pStyle w:val="ListParagraph"/>
        <w:numPr>
          <w:ilvl w:val="0"/>
          <w:numId w:val="2"/>
        </w:numPr>
        <w:ind w:left="720"/>
        <w:rPr>
          <w:rFonts w:ascii="Arial" w:hAnsi="Arial" w:cs="Arial"/>
        </w:rPr>
      </w:pPr>
      <w:r w:rsidRPr="00703FD5">
        <w:rPr>
          <w:rFonts w:ascii="Arial" w:hAnsi="Arial" w:cs="Arial"/>
        </w:rPr>
        <w:t>Article 12</w:t>
      </w:r>
      <w:r w:rsidR="002A0A3D">
        <w:rPr>
          <w:rFonts w:ascii="Arial" w:hAnsi="Arial" w:cs="Arial"/>
        </w:rPr>
        <w:t xml:space="preserve">, Sections </w:t>
      </w:r>
      <w:r w:rsidRPr="00703FD5">
        <w:rPr>
          <w:rFonts w:ascii="Arial" w:hAnsi="Arial" w:cs="Arial"/>
        </w:rPr>
        <w:t>5.B.9, 5.C.5a(4) and 5.C.b(2) all require that when employees are excessed into another craft, they must meet the minimum qualifications for the position.</w:t>
      </w:r>
      <w:r w:rsidR="00053259" w:rsidRPr="00703FD5">
        <w:rPr>
          <w:rFonts w:ascii="Arial" w:hAnsi="Arial" w:cs="Arial"/>
        </w:rPr>
        <w:t xml:space="preserve"> </w:t>
      </w:r>
      <w:r w:rsidR="007A4C2C">
        <w:rPr>
          <w:rFonts w:ascii="Arial" w:hAnsi="Arial" w:cs="Arial"/>
        </w:rPr>
        <w:t xml:space="preserve"> </w:t>
      </w:r>
      <w:r w:rsidRPr="00703FD5">
        <w:rPr>
          <w:rFonts w:ascii="Arial" w:hAnsi="Arial" w:cs="Arial"/>
        </w:rPr>
        <w:t>The minimum qualification standards for Carrier Technician positions include one year of experience as</w:t>
      </w:r>
      <w:r w:rsidR="00A2230D" w:rsidRPr="00703FD5">
        <w:rPr>
          <w:rFonts w:ascii="Arial" w:hAnsi="Arial" w:cs="Arial"/>
        </w:rPr>
        <w:t xml:space="preserve"> a c</w:t>
      </w:r>
      <w:r w:rsidR="002B0B98" w:rsidRPr="00703FD5">
        <w:rPr>
          <w:rFonts w:ascii="Arial" w:hAnsi="Arial" w:cs="Arial"/>
        </w:rPr>
        <w:t>ity</w:t>
      </w:r>
      <w:r w:rsidR="00A2230D" w:rsidRPr="00703FD5">
        <w:rPr>
          <w:rFonts w:ascii="Arial" w:hAnsi="Arial" w:cs="Arial"/>
        </w:rPr>
        <w:t xml:space="preserve"> letter c</w:t>
      </w:r>
      <w:r w:rsidR="002B0B98" w:rsidRPr="00703FD5">
        <w:rPr>
          <w:rFonts w:ascii="Arial" w:hAnsi="Arial" w:cs="Arial"/>
        </w:rPr>
        <w:t>arrier.</w:t>
      </w:r>
      <w:r w:rsidR="007A4C2C">
        <w:rPr>
          <w:rFonts w:ascii="Arial" w:hAnsi="Arial" w:cs="Arial"/>
        </w:rPr>
        <w:t xml:space="preserve"> </w:t>
      </w:r>
      <w:r w:rsidR="00053259" w:rsidRPr="00703FD5">
        <w:rPr>
          <w:rFonts w:ascii="Arial" w:hAnsi="Arial" w:cs="Arial"/>
        </w:rPr>
        <w:t xml:space="preserve"> </w:t>
      </w:r>
      <w:r w:rsidR="002B0B98" w:rsidRPr="00703FD5">
        <w:rPr>
          <w:rFonts w:ascii="Arial" w:hAnsi="Arial" w:cs="Arial"/>
        </w:rPr>
        <w:t>These c</w:t>
      </w:r>
      <w:r w:rsidRPr="00703FD5">
        <w:rPr>
          <w:rFonts w:ascii="Arial" w:hAnsi="Arial" w:cs="Arial"/>
        </w:rPr>
        <w:t xml:space="preserve">ontractual </w:t>
      </w:r>
      <w:r w:rsidR="002B0B98" w:rsidRPr="00703FD5">
        <w:rPr>
          <w:rFonts w:ascii="Arial" w:hAnsi="Arial" w:cs="Arial"/>
        </w:rPr>
        <w:t>p</w:t>
      </w:r>
      <w:r w:rsidRPr="00703FD5">
        <w:rPr>
          <w:rFonts w:ascii="Arial" w:hAnsi="Arial" w:cs="Arial"/>
        </w:rPr>
        <w:t xml:space="preserve">rovisions are explained </w:t>
      </w:r>
      <w:r w:rsidR="00703FD5">
        <w:rPr>
          <w:rFonts w:ascii="Arial" w:hAnsi="Arial" w:cs="Arial"/>
        </w:rPr>
        <w:t xml:space="preserve">in </w:t>
      </w:r>
      <w:r w:rsidR="002A0A3D">
        <w:rPr>
          <w:rFonts w:ascii="Arial" w:hAnsi="Arial" w:cs="Arial"/>
        </w:rPr>
        <w:t>A</w:t>
      </w:r>
      <w:r w:rsidR="00703FD5">
        <w:rPr>
          <w:rFonts w:ascii="Arial" w:hAnsi="Arial" w:cs="Arial"/>
        </w:rPr>
        <w:t xml:space="preserve">rticle </w:t>
      </w:r>
      <w:r w:rsidRPr="00703FD5">
        <w:rPr>
          <w:rFonts w:ascii="Arial" w:hAnsi="Arial" w:cs="Arial"/>
        </w:rPr>
        <w:t>12</w:t>
      </w:r>
      <w:r w:rsidR="00703FD5">
        <w:rPr>
          <w:rFonts w:ascii="Arial" w:hAnsi="Arial" w:cs="Arial"/>
        </w:rPr>
        <w:t xml:space="preserve"> </w:t>
      </w:r>
      <w:r w:rsidRPr="00703FD5">
        <w:rPr>
          <w:rFonts w:ascii="Arial" w:hAnsi="Arial" w:cs="Arial"/>
        </w:rPr>
        <w:t xml:space="preserve">of the </w:t>
      </w:r>
      <w:r w:rsidR="00703FD5">
        <w:rPr>
          <w:rFonts w:ascii="Arial" w:hAnsi="Arial" w:cs="Arial"/>
        </w:rPr>
        <w:t>Joint Contract Administration Manual (JCAM)</w:t>
      </w:r>
      <w:r w:rsidRPr="00703FD5">
        <w:rPr>
          <w:rFonts w:ascii="Arial" w:hAnsi="Arial" w:cs="Arial"/>
        </w:rPr>
        <w:t xml:space="preserve"> </w:t>
      </w:r>
      <w:r w:rsidR="00DC6D2F">
        <w:rPr>
          <w:rFonts w:ascii="Arial" w:hAnsi="Arial" w:cs="Arial"/>
        </w:rPr>
        <w:t xml:space="preserve">as </w:t>
      </w:r>
      <w:r w:rsidRPr="00703FD5">
        <w:rPr>
          <w:rFonts w:ascii="Arial" w:hAnsi="Arial" w:cs="Arial"/>
        </w:rPr>
        <w:t>follows:</w:t>
      </w:r>
      <w:r w:rsidRPr="00703FD5">
        <w:rPr>
          <w:rFonts w:ascii="Arial" w:hAnsi="Arial" w:cs="Arial"/>
          <w:b/>
        </w:rPr>
        <w:t xml:space="preserve"> </w:t>
      </w:r>
    </w:p>
    <w:p w14:paraId="0359EC73" w14:textId="77777777" w:rsidR="00703FD5" w:rsidRDefault="00703FD5" w:rsidP="00703FD5">
      <w:pPr>
        <w:pStyle w:val="ListParagraph"/>
        <w:ind w:left="1800" w:right="720"/>
        <w:rPr>
          <w:rFonts w:ascii="Arial" w:hAnsi="Arial" w:cs="Arial"/>
          <w:i/>
        </w:rPr>
      </w:pPr>
    </w:p>
    <w:p w14:paraId="2BD0B12D" w14:textId="77777777" w:rsidR="00F73C3A" w:rsidRPr="00703FD5" w:rsidRDefault="003B2E2D" w:rsidP="00703FD5">
      <w:pPr>
        <w:pStyle w:val="ListParagraph"/>
        <w:ind w:left="1800" w:right="720"/>
        <w:rPr>
          <w:rFonts w:ascii="Arial" w:hAnsi="Arial" w:cs="Arial"/>
          <w:i/>
        </w:rPr>
      </w:pPr>
      <w:r w:rsidRPr="00703FD5">
        <w:rPr>
          <w:rFonts w:ascii="Arial" w:hAnsi="Arial" w:cs="Arial"/>
          <w:i/>
        </w:rPr>
        <w:lastRenderedPageBreak/>
        <w:t>“Management may not withhold Carrier Technician Positions in anticipation of excessing employees from another craft.</w:t>
      </w:r>
      <w:r w:rsidR="00053259" w:rsidRPr="00703FD5">
        <w:rPr>
          <w:rFonts w:ascii="Arial" w:hAnsi="Arial" w:cs="Arial"/>
          <w:i/>
        </w:rPr>
        <w:t xml:space="preserve"> </w:t>
      </w:r>
      <w:r w:rsidRPr="00703FD5">
        <w:rPr>
          <w:rFonts w:ascii="Arial" w:hAnsi="Arial" w:cs="Arial"/>
          <w:i/>
        </w:rPr>
        <w:t>Article 12.5.B.9, 12.5.C.5a(4) and 12.5.C.b(2) require that when employees are excessed into another craft, they must meet the minimum qualifications for the position.</w:t>
      </w:r>
      <w:r w:rsidR="00053259" w:rsidRPr="00703FD5">
        <w:rPr>
          <w:rFonts w:ascii="Arial" w:hAnsi="Arial" w:cs="Arial"/>
          <w:i/>
        </w:rPr>
        <w:t xml:space="preserve"> </w:t>
      </w:r>
      <w:r w:rsidRPr="00703FD5">
        <w:rPr>
          <w:rFonts w:ascii="Arial" w:hAnsi="Arial" w:cs="Arial"/>
          <w:i/>
        </w:rPr>
        <w:t>The minimum qualification standards for Carrier Technician positions include one year of experience as a city carrier (See Qualification Standards for Carrier Technician-Level 6:</w:t>
      </w:r>
      <w:r w:rsidR="00053259" w:rsidRPr="00703FD5">
        <w:rPr>
          <w:rFonts w:ascii="Arial" w:hAnsi="Arial" w:cs="Arial"/>
          <w:i/>
        </w:rPr>
        <w:t xml:space="preserve"> </w:t>
      </w:r>
      <w:r w:rsidRPr="00703FD5">
        <w:rPr>
          <w:rFonts w:ascii="Arial" w:hAnsi="Arial" w:cs="Arial"/>
          <w:i/>
        </w:rPr>
        <w:t>2310-02).</w:t>
      </w:r>
      <w:r w:rsidR="00053259" w:rsidRPr="00703FD5">
        <w:rPr>
          <w:rFonts w:ascii="Arial" w:hAnsi="Arial" w:cs="Arial"/>
          <w:i/>
        </w:rPr>
        <w:t xml:space="preserve"> </w:t>
      </w:r>
      <w:r w:rsidRPr="00703FD5">
        <w:rPr>
          <w:rFonts w:ascii="Arial" w:hAnsi="Arial" w:cs="Arial"/>
          <w:i/>
        </w:rPr>
        <w:t>Clerks cannot meet the minimum requirements positions except when former letter carriers will be excessed back into the letter carrier craft…Management may not withhold letter carrier positions in anticipation of excessing employees from lower level positions.</w:t>
      </w:r>
      <w:r w:rsidR="00053259" w:rsidRPr="00703FD5">
        <w:rPr>
          <w:rFonts w:ascii="Arial" w:hAnsi="Arial" w:cs="Arial"/>
          <w:i/>
        </w:rPr>
        <w:t xml:space="preserve"> </w:t>
      </w:r>
      <w:r w:rsidRPr="00703FD5">
        <w:rPr>
          <w:rFonts w:ascii="Arial" w:hAnsi="Arial" w:cs="Arial"/>
          <w:i/>
        </w:rPr>
        <w:t>The provisions of Article 12.5.C.5a(4) &amp; 12.5.C.5.b(2) specifically require that when excess employees are excessed to other crafts it must be to positions in the same or lower level.”</w:t>
      </w:r>
      <w:r w:rsidR="00053259" w:rsidRPr="00703FD5">
        <w:rPr>
          <w:rFonts w:ascii="Arial" w:hAnsi="Arial" w:cs="Arial"/>
          <w:i/>
        </w:rPr>
        <w:t xml:space="preserve"> </w:t>
      </w:r>
    </w:p>
    <w:p w14:paraId="0029C413" w14:textId="77777777" w:rsidR="00703FD5" w:rsidRDefault="00703FD5" w:rsidP="00703FD5">
      <w:pPr>
        <w:pStyle w:val="ListParagraph"/>
        <w:rPr>
          <w:rFonts w:ascii="Arial" w:hAnsi="Arial" w:cs="Arial"/>
        </w:rPr>
      </w:pPr>
    </w:p>
    <w:p w14:paraId="5D53AD45" w14:textId="77777777" w:rsidR="00F73C3A" w:rsidRPr="00703FD5" w:rsidRDefault="00703FD5" w:rsidP="00703FD5">
      <w:pPr>
        <w:pStyle w:val="ListParagraph"/>
        <w:rPr>
          <w:rFonts w:ascii="Arial" w:hAnsi="Arial" w:cs="Arial"/>
          <w:b/>
        </w:rPr>
      </w:pPr>
      <w:r>
        <w:rPr>
          <w:rFonts w:ascii="Arial" w:hAnsi="Arial" w:cs="Arial"/>
        </w:rPr>
        <w:t xml:space="preserve">The explanation in </w:t>
      </w:r>
      <w:r w:rsidR="00DC6D2F">
        <w:rPr>
          <w:rFonts w:ascii="Arial" w:hAnsi="Arial" w:cs="Arial"/>
        </w:rPr>
        <w:t>A</w:t>
      </w:r>
      <w:r>
        <w:rPr>
          <w:rFonts w:ascii="Arial" w:hAnsi="Arial" w:cs="Arial"/>
        </w:rPr>
        <w:t xml:space="preserve">rticle </w:t>
      </w:r>
      <w:r w:rsidR="003B2E2D" w:rsidRPr="00703FD5">
        <w:rPr>
          <w:rFonts w:ascii="Arial" w:hAnsi="Arial" w:cs="Arial"/>
        </w:rPr>
        <w:t>12</w:t>
      </w:r>
      <w:r>
        <w:rPr>
          <w:rFonts w:ascii="Arial" w:hAnsi="Arial" w:cs="Arial"/>
        </w:rPr>
        <w:t xml:space="preserve"> of the </w:t>
      </w:r>
      <w:r w:rsidR="003B2E2D" w:rsidRPr="00703FD5">
        <w:rPr>
          <w:rFonts w:ascii="Arial" w:hAnsi="Arial" w:cs="Arial"/>
        </w:rPr>
        <w:t>JCAM go</w:t>
      </w:r>
      <w:r w:rsidR="00F73C3A" w:rsidRPr="00703FD5">
        <w:rPr>
          <w:rFonts w:ascii="Arial" w:hAnsi="Arial" w:cs="Arial"/>
        </w:rPr>
        <w:t>es on to state in relevant part:</w:t>
      </w:r>
      <w:r w:rsidR="003B2E2D" w:rsidRPr="00703FD5">
        <w:rPr>
          <w:rFonts w:ascii="Arial" w:hAnsi="Arial" w:cs="Arial"/>
          <w:b/>
        </w:rPr>
        <w:t xml:space="preserve"> </w:t>
      </w:r>
    </w:p>
    <w:p w14:paraId="6E2B1BE3" w14:textId="77777777" w:rsidR="00703FD5" w:rsidRDefault="00703FD5" w:rsidP="00703FD5">
      <w:pPr>
        <w:pStyle w:val="ListParagraph"/>
        <w:ind w:left="1800" w:right="720"/>
        <w:rPr>
          <w:rFonts w:ascii="Arial" w:hAnsi="Arial" w:cs="Arial"/>
          <w:b/>
          <w:i/>
        </w:rPr>
      </w:pPr>
    </w:p>
    <w:p w14:paraId="06D9CA4E" w14:textId="35CA5E24" w:rsidR="003B2E2D" w:rsidRDefault="003B2E2D" w:rsidP="00703FD5">
      <w:pPr>
        <w:pStyle w:val="ListParagraph"/>
        <w:ind w:left="1800" w:right="720"/>
        <w:rPr>
          <w:rFonts w:ascii="Arial" w:hAnsi="Arial" w:cs="Arial"/>
          <w:i/>
        </w:rPr>
      </w:pPr>
      <w:r w:rsidRPr="00703FD5">
        <w:rPr>
          <w:rFonts w:ascii="Arial" w:hAnsi="Arial" w:cs="Arial"/>
          <w:b/>
          <w:i/>
        </w:rPr>
        <w:t>“Article 12.5.B.9.</w:t>
      </w:r>
      <w:r w:rsidR="00053259" w:rsidRPr="00703FD5">
        <w:rPr>
          <w:rFonts w:ascii="Arial" w:hAnsi="Arial" w:cs="Arial"/>
          <w:b/>
          <w:i/>
        </w:rPr>
        <w:t xml:space="preserve"> </w:t>
      </w:r>
      <w:r w:rsidRPr="00703FD5">
        <w:rPr>
          <w:rFonts w:ascii="Arial" w:hAnsi="Arial" w:cs="Arial"/>
          <w:i/>
        </w:rPr>
        <w:t>The minimum qualification standards for Carrier Technician positions include one year of experience as a city carrier and either successful completion of a four year high school curriculum, or a second year of postal experience.</w:t>
      </w:r>
      <w:r w:rsidR="00053259" w:rsidRPr="00703FD5">
        <w:rPr>
          <w:rFonts w:ascii="Arial" w:hAnsi="Arial" w:cs="Arial"/>
          <w:i/>
        </w:rPr>
        <w:t xml:space="preserve"> </w:t>
      </w:r>
      <w:r w:rsidRPr="00703FD5">
        <w:rPr>
          <w:rFonts w:ascii="Arial" w:hAnsi="Arial" w:cs="Arial"/>
          <w:i/>
        </w:rPr>
        <w:t>If employees from other crafts do not meet this requirement, they may not be excessed int</w:t>
      </w:r>
      <w:r w:rsidR="005A4805" w:rsidRPr="00703FD5">
        <w:rPr>
          <w:rFonts w:ascii="Arial" w:hAnsi="Arial" w:cs="Arial"/>
          <w:i/>
        </w:rPr>
        <w:t>o Carrier Technician positions…</w:t>
      </w:r>
      <w:r w:rsidRPr="00703FD5">
        <w:rPr>
          <w:rFonts w:ascii="Arial" w:hAnsi="Arial" w:cs="Arial"/>
          <w:i/>
        </w:rPr>
        <w:t>.</w:t>
      </w:r>
      <w:r w:rsidR="00743283" w:rsidRPr="00703FD5">
        <w:rPr>
          <w:rFonts w:ascii="Arial" w:hAnsi="Arial" w:cs="Arial"/>
          <w:i/>
        </w:rPr>
        <w:t>”</w:t>
      </w:r>
    </w:p>
    <w:p w14:paraId="2F8A4992" w14:textId="609B722E" w:rsidR="002A0A3D" w:rsidRDefault="002A0A3D" w:rsidP="00703FD5">
      <w:pPr>
        <w:pStyle w:val="ListParagraph"/>
        <w:ind w:left="1800" w:right="720"/>
        <w:rPr>
          <w:rFonts w:ascii="Arial" w:hAnsi="Arial" w:cs="Arial"/>
          <w:i/>
        </w:rPr>
      </w:pPr>
    </w:p>
    <w:p w14:paraId="46782DF2" w14:textId="1C12E0BA" w:rsidR="002A0A3D" w:rsidRDefault="002A0A3D" w:rsidP="002A0A3D">
      <w:pPr>
        <w:pStyle w:val="ListParagraph"/>
        <w:numPr>
          <w:ilvl w:val="0"/>
          <w:numId w:val="2"/>
        </w:numPr>
        <w:ind w:right="720"/>
        <w:rPr>
          <w:rFonts w:ascii="Arial" w:hAnsi="Arial" w:cs="Arial"/>
          <w:iCs/>
        </w:rPr>
      </w:pPr>
      <w:r>
        <w:rPr>
          <w:rFonts w:ascii="Arial" w:hAnsi="Arial" w:cs="Arial"/>
          <w:iCs/>
        </w:rPr>
        <w:t xml:space="preserve">The MOU </w:t>
      </w:r>
      <w:r w:rsidRPr="000F727C">
        <w:rPr>
          <w:rFonts w:ascii="Arial" w:hAnsi="Arial" w:cs="Arial"/>
          <w:i/>
        </w:rPr>
        <w:t xml:space="preserve">Re: Full-time Regular Opportunities – City Letter Carrier Craft </w:t>
      </w:r>
      <w:r>
        <w:rPr>
          <w:rFonts w:ascii="Arial" w:hAnsi="Arial" w:cs="Arial"/>
          <w:iCs/>
        </w:rPr>
        <w:t>provides the following:</w:t>
      </w:r>
    </w:p>
    <w:p w14:paraId="1B43F30C" w14:textId="18CFE509" w:rsidR="002A0A3D" w:rsidRDefault="002A0A3D" w:rsidP="002A0A3D">
      <w:pPr>
        <w:pStyle w:val="ListParagraph"/>
        <w:ind w:right="720"/>
        <w:rPr>
          <w:rFonts w:ascii="Arial" w:hAnsi="Arial" w:cs="Arial"/>
          <w:iCs/>
        </w:rPr>
      </w:pPr>
    </w:p>
    <w:p w14:paraId="5F5F6692" w14:textId="2D102E6D" w:rsidR="002A0A3D" w:rsidRPr="000F727C" w:rsidRDefault="002A0A3D" w:rsidP="000F727C">
      <w:pPr>
        <w:pStyle w:val="ListParagraph"/>
        <w:numPr>
          <w:ilvl w:val="0"/>
          <w:numId w:val="14"/>
        </w:numPr>
        <w:ind w:left="1800" w:right="720"/>
        <w:rPr>
          <w:rFonts w:ascii="Arial" w:hAnsi="Arial" w:cs="Arial"/>
          <w:i/>
        </w:rPr>
      </w:pPr>
      <w:r w:rsidRPr="000F727C">
        <w:rPr>
          <w:rFonts w:ascii="Arial" w:hAnsi="Arial" w:cs="Arial"/>
          <w:i/>
        </w:rPr>
        <w:t>Full-time regular opportunities defined above will be filled within 28 days of becoming available in the following order:</w:t>
      </w:r>
    </w:p>
    <w:p w14:paraId="60D1CEE2" w14:textId="77777777" w:rsidR="002A0A3D" w:rsidRPr="000F727C" w:rsidRDefault="002A0A3D" w:rsidP="000F727C">
      <w:pPr>
        <w:pStyle w:val="ListParagraph"/>
        <w:ind w:left="1800" w:right="720"/>
        <w:rPr>
          <w:rFonts w:ascii="Arial" w:hAnsi="Arial" w:cs="Arial"/>
          <w:i/>
        </w:rPr>
      </w:pPr>
    </w:p>
    <w:p w14:paraId="28112025" w14:textId="6BFA9249" w:rsidR="002A0A3D" w:rsidRPr="000F727C" w:rsidRDefault="002A0A3D" w:rsidP="000F727C">
      <w:pPr>
        <w:pStyle w:val="ListParagraph"/>
        <w:ind w:left="1440" w:right="720"/>
        <w:rPr>
          <w:rFonts w:ascii="Arial" w:hAnsi="Arial" w:cs="Arial"/>
          <w:i/>
        </w:rPr>
      </w:pPr>
      <w:r w:rsidRPr="000F727C">
        <w:rPr>
          <w:rFonts w:ascii="Arial" w:hAnsi="Arial" w:cs="Arial"/>
          <w:i/>
        </w:rPr>
        <w:t>a. if the opportunity is a residual vacancy(s), assignment of an unassigned full-time regular or full-time flexible city letter carrier in the same installation</w:t>
      </w:r>
    </w:p>
    <w:p w14:paraId="06CAE0BA" w14:textId="77777777" w:rsidR="002A0A3D" w:rsidRPr="000F727C" w:rsidRDefault="002A0A3D" w:rsidP="000F727C">
      <w:pPr>
        <w:pStyle w:val="ListParagraph"/>
        <w:ind w:left="1440" w:right="720"/>
        <w:rPr>
          <w:rFonts w:ascii="Arial" w:hAnsi="Arial" w:cs="Arial"/>
          <w:i/>
        </w:rPr>
      </w:pPr>
    </w:p>
    <w:p w14:paraId="7A923D4B" w14:textId="73739F27" w:rsidR="002A0A3D" w:rsidRPr="000F727C" w:rsidRDefault="002A0A3D" w:rsidP="000F727C">
      <w:pPr>
        <w:pStyle w:val="ListParagraph"/>
        <w:ind w:left="1440" w:right="720"/>
        <w:rPr>
          <w:rFonts w:ascii="Arial" w:hAnsi="Arial" w:cs="Arial"/>
          <w:i/>
        </w:rPr>
      </w:pPr>
      <w:r w:rsidRPr="000F727C">
        <w:rPr>
          <w:rFonts w:ascii="Arial" w:hAnsi="Arial" w:cs="Arial"/>
          <w:i/>
        </w:rPr>
        <w:t>b. conversion to full-time regular status of a part-time flexible city letter carrier in the same installation pursuant to Article 41.2.B.6(b) of the collective bargaining agreement</w:t>
      </w:r>
    </w:p>
    <w:p w14:paraId="6C32C91B" w14:textId="77777777" w:rsidR="003B2E2D" w:rsidRPr="00703FD5" w:rsidRDefault="003B2E2D" w:rsidP="00703FD5">
      <w:pPr>
        <w:pStyle w:val="ListParagraph"/>
        <w:ind w:left="0"/>
        <w:rPr>
          <w:rFonts w:ascii="Arial" w:hAnsi="Arial" w:cs="Arial"/>
          <w:b/>
        </w:rPr>
      </w:pPr>
    </w:p>
    <w:p w14:paraId="735A088B" w14:textId="77777777" w:rsidR="003B2E2D" w:rsidRPr="00703FD5" w:rsidRDefault="003B2E2D" w:rsidP="00703FD5">
      <w:pPr>
        <w:pStyle w:val="ListParagraph"/>
        <w:ind w:left="0"/>
        <w:rPr>
          <w:rFonts w:ascii="Arial" w:hAnsi="Arial" w:cs="Arial"/>
          <w:b/>
          <w:sz w:val="28"/>
          <w:szCs w:val="28"/>
        </w:rPr>
      </w:pPr>
      <w:r w:rsidRPr="00703FD5">
        <w:rPr>
          <w:rFonts w:ascii="Arial" w:hAnsi="Arial" w:cs="Arial"/>
          <w:b/>
          <w:sz w:val="28"/>
          <w:szCs w:val="28"/>
        </w:rPr>
        <w:t>Contentions:</w:t>
      </w:r>
    </w:p>
    <w:p w14:paraId="6006A086" w14:textId="77777777" w:rsidR="00703FD5" w:rsidRDefault="00703FD5" w:rsidP="00703FD5">
      <w:pPr>
        <w:pStyle w:val="ListParagraph"/>
        <w:rPr>
          <w:rFonts w:ascii="Arial" w:hAnsi="Arial" w:cs="Arial"/>
        </w:rPr>
      </w:pPr>
    </w:p>
    <w:p w14:paraId="79492166" w14:textId="77777777" w:rsidR="003B2E2D" w:rsidRPr="00703FD5" w:rsidRDefault="003B2E2D" w:rsidP="00703FD5">
      <w:pPr>
        <w:pStyle w:val="ListParagraph"/>
        <w:numPr>
          <w:ilvl w:val="0"/>
          <w:numId w:val="3"/>
        </w:numPr>
        <w:rPr>
          <w:rFonts w:ascii="Arial" w:hAnsi="Arial" w:cs="Arial"/>
        </w:rPr>
      </w:pPr>
      <w:r w:rsidRPr="00703FD5">
        <w:rPr>
          <w:rFonts w:ascii="Arial" w:hAnsi="Arial" w:cs="Arial"/>
        </w:rPr>
        <w:t xml:space="preserve">Management is without contractual authority to withhold </w:t>
      </w:r>
      <w:r w:rsidR="00340A93" w:rsidRPr="00703FD5">
        <w:rPr>
          <w:rFonts w:ascii="Arial" w:hAnsi="Arial" w:cs="Arial"/>
        </w:rPr>
        <w:t xml:space="preserve">Carrier Technician </w:t>
      </w:r>
      <w:r w:rsidR="00CF22A9" w:rsidRPr="00703FD5">
        <w:rPr>
          <w:rFonts w:ascii="Arial" w:hAnsi="Arial" w:cs="Arial"/>
        </w:rPr>
        <w:t>p</w:t>
      </w:r>
      <w:r w:rsidRPr="00703FD5">
        <w:rPr>
          <w:rFonts w:ascii="Arial" w:hAnsi="Arial" w:cs="Arial"/>
        </w:rPr>
        <w:t xml:space="preserve">ositions for employees from other crafts absent (as here) documentation that there are employees in the same or higher level that have at </w:t>
      </w:r>
      <w:r w:rsidR="00A2230D" w:rsidRPr="00703FD5">
        <w:rPr>
          <w:rFonts w:ascii="Arial" w:hAnsi="Arial" w:cs="Arial"/>
        </w:rPr>
        <w:t>least one</w:t>
      </w:r>
      <w:r w:rsidR="00DC6D2F">
        <w:rPr>
          <w:rFonts w:ascii="Arial" w:hAnsi="Arial" w:cs="Arial"/>
        </w:rPr>
        <w:t>-</w:t>
      </w:r>
      <w:r w:rsidR="00A2230D" w:rsidRPr="00703FD5">
        <w:rPr>
          <w:rFonts w:ascii="Arial" w:hAnsi="Arial" w:cs="Arial"/>
        </w:rPr>
        <w:t xml:space="preserve">year experience as a </w:t>
      </w:r>
      <w:r w:rsidR="007A4C2C">
        <w:rPr>
          <w:rFonts w:ascii="Arial" w:hAnsi="Arial" w:cs="Arial"/>
        </w:rPr>
        <w:t>C</w:t>
      </w:r>
      <w:r w:rsidR="00A2230D" w:rsidRPr="00703FD5">
        <w:rPr>
          <w:rFonts w:ascii="Arial" w:hAnsi="Arial" w:cs="Arial"/>
        </w:rPr>
        <w:t xml:space="preserve">ity </w:t>
      </w:r>
      <w:r w:rsidR="007A4C2C">
        <w:rPr>
          <w:rFonts w:ascii="Arial" w:hAnsi="Arial" w:cs="Arial"/>
        </w:rPr>
        <w:t>L</w:t>
      </w:r>
      <w:r w:rsidR="00A2230D" w:rsidRPr="00703FD5">
        <w:rPr>
          <w:rFonts w:ascii="Arial" w:hAnsi="Arial" w:cs="Arial"/>
        </w:rPr>
        <w:t xml:space="preserve">etter </w:t>
      </w:r>
      <w:r w:rsidR="007A4C2C">
        <w:rPr>
          <w:rFonts w:ascii="Arial" w:hAnsi="Arial" w:cs="Arial"/>
        </w:rPr>
        <w:t>C</w:t>
      </w:r>
      <w:r w:rsidRPr="00703FD5">
        <w:rPr>
          <w:rFonts w:ascii="Arial" w:hAnsi="Arial" w:cs="Arial"/>
        </w:rPr>
        <w:t>arrier.</w:t>
      </w:r>
    </w:p>
    <w:p w14:paraId="05933567" w14:textId="77777777" w:rsidR="00703FD5" w:rsidRDefault="00703FD5" w:rsidP="00703FD5">
      <w:pPr>
        <w:pStyle w:val="ListParagraph"/>
        <w:rPr>
          <w:rFonts w:ascii="Arial" w:hAnsi="Arial" w:cs="Arial"/>
        </w:rPr>
      </w:pPr>
    </w:p>
    <w:p w14:paraId="091C9878" w14:textId="77777777" w:rsidR="00636917" w:rsidRDefault="003B2E2D" w:rsidP="00703FD5">
      <w:pPr>
        <w:pStyle w:val="ListParagraph"/>
        <w:numPr>
          <w:ilvl w:val="0"/>
          <w:numId w:val="3"/>
        </w:numPr>
        <w:rPr>
          <w:rFonts w:ascii="Arial" w:hAnsi="Arial" w:cs="Arial"/>
        </w:rPr>
      </w:pPr>
      <w:r w:rsidRPr="00703FD5">
        <w:rPr>
          <w:rFonts w:ascii="Arial" w:hAnsi="Arial" w:cs="Arial"/>
        </w:rPr>
        <w:lastRenderedPageBreak/>
        <w:t xml:space="preserve">Management violated Article 12, Sections 4 and 5 of the National Agreement by continuing to withhold </w:t>
      </w:r>
      <w:r w:rsidR="002A0BD6">
        <w:rPr>
          <w:rFonts w:ascii="Arial" w:hAnsi="Arial" w:cs="Arial"/>
        </w:rPr>
        <w:t xml:space="preserve">the </w:t>
      </w:r>
      <w:r w:rsidRPr="00703FD5">
        <w:rPr>
          <w:rFonts w:ascii="Arial" w:hAnsi="Arial" w:cs="Arial"/>
        </w:rPr>
        <w:t xml:space="preserve">Carrier Technician </w:t>
      </w:r>
      <w:r w:rsidR="00CF22A9" w:rsidRPr="00703FD5">
        <w:rPr>
          <w:rFonts w:ascii="Arial" w:hAnsi="Arial" w:cs="Arial"/>
        </w:rPr>
        <w:t>j</w:t>
      </w:r>
      <w:r w:rsidRPr="00703FD5">
        <w:rPr>
          <w:rFonts w:ascii="Arial" w:hAnsi="Arial" w:cs="Arial"/>
        </w:rPr>
        <w:t>ob</w:t>
      </w:r>
      <w:r w:rsidR="00A67C0F" w:rsidRPr="00703FD5">
        <w:rPr>
          <w:rFonts w:ascii="Arial" w:hAnsi="Arial" w:cs="Arial"/>
        </w:rPr>
        <w:t>(</w:t>
      </w:r>
      <w:r w:rsidRPr="00703FD5">
        <w:rPr>
          <w:rFonts w:ascii="Arial" w:hAnsi="Arial" w:cs="Arial"/>
        </w:rPr>
        <w:t>s</w:t>
      </w:r>
      <w:r w:rsidR="00A67C0F" w:rsidRPr="00703FD5">
        <w:rPr>
          <w:rFonts w:ascii="Arial" w:hAnsi="Arial" w:cs="Arial"/>
        </w:rPr>
        <w:t>)</w:t>
      </w:r>
      <w:r w:rsidRPr="00703FD5">
        <w:rPr>
          <w:rFonts w:ascii="Arial" w:hAnsi="Arial" w:cs="Arial"/>
        </w:rPr>
        <w:t xml:space="preserve"> associated with the instant case.</w:t>
      </w:r>
      <w:r w:rsidR="00053259" w:rsidRPr="00703FD5">
        <w:rPr>
          <w:rFonts w:ascii="Arial" w:hAnsi="Arial" w:cs="Arial"/>
        </w:rPr>
        <w:t xml:space="preserve"> </w:t>
      </w:r>
    </w:p>
    <w:p w14:paraId="2911E01A" w14:textId="77777777" w:rsidR="00636917" w:rsidRDefault="00636917" w:rsidP="000F727C">
      <w:pPr>
        <w:pStyle w:val="ListParagraph"/>
        <w:rPr>
          <w:rFonts w:ascii="Arial" w:hAnsi="Arial" w:cs="Arial"/>
        </w:rPr>
      </w:pPr>
    </w:p>
    <w:p w14:paraId="7B7460E5" w14:textId="1F9C66E9" w:rsidR="003B2E2D" w:rsidRPr="00703FD5" w:rsidRDefault="003B2E2D" w:rsidP="00703FD5">
      <w:pPr>
        <w:pStyle w:val="ListParagraph"/>
        <w:numPr>
          <w:ilvl w:val="0"/>
          <w:numId w:val="3"/>
        </w:numPr>
        <w:rPr>
          <w:rFonts w:ascii="Arial" w:hAnsi="Arial" w:cs="Arial"/>
        </w:rPr>
      </w:pPr>
      <w:r w:rsidRPr="00703FD5">
        <w:rPr>
          <w:rFonts w:ascii="Arial" w:hAnsi="Arial" w:cs="Arial"/>
        </w:rPr>
        <w:t xml:space="preserve">Management violated </w:t>
      </w:r>
      <w:r w:rsidR="00DC6D2F" w:rsidRPr="00807927">
        <w:rPr>
          <w:rFonts w:ascii="Arial" w:hAnsi="Arial" w:cs="Arial"/>
        </w:rPr>
        <w:t>the Memorandum of Understanding</w:t>
      </w:r>
      <w:r w:rsidR="00DC6D2F">
        <w:rPr>
          <w:rFonts w:ascii="Arial" w:hAnsi="Arial" w:cs="Arial"/>
        </w:rPr>
        <w:t>,</w:t>
      </w:r>
      <w:r w:rsidR="00DC6D2F" w:rsidRPr="00807927">
        <w:rPr>
          <w:rStyle w:val="black121"/>
          <w:bCs/>
          <w:i/>
        </w:rPr>
        <w:t xml:space="preserve"> </w:t>
      </w:r>
      <w:r w:rsidR="00DC6D2F" w:rsidRPr="00807927">
        <w:rPr>
          <w:rStyle w:val="Emphasis"/>
          <w:rFonts w:ascii="Arial" w:hAnsi="Arial" w:cs="Arial"/>
          <w:bCs/>
          <w:color w:val="000000"/>
        </w:rPr>
        <w:t>Re: Full-time Regular Opportunities – City Letter Carrier Craft</w:t>
      </w:r>
      <w:r w:rsidR="00DC6D2F">
        <w:rPr>
          <w:rFonts w:ascii="Arial" w:hAnsi="Arial" w:cs="Arial"/>
        </w:rPr>
        <w:t xml:space="preserve"> </w:t>
      </w:r>
      <w:r w:rsidRPr="00703FD5">
        <w:rPr>
          <w:rFonts w:ascii="Arial" w:hAnsi="Arial" w:cs="Arial"/>
        </w:rPr>
        <w:t>by not taking action to conve</w:t>
      </w:r>
      <w:r w:rsidR="005A4805" w:rsidRPr="00703FD5">
        <w:rPr>
          <w:rFonts w:ascii="Arial" w:hAnsi="Arial" w:cs="Arial"/>
        </w:rPr>
        <w:t>rt the s</w:t>
      </w:r>
      <w:r w:rsidRPr="00703FD5">
        <w:rPr>
          <w:rFonts w:ascii="Arial" w:hAnsi="Arial" w:cs="Arial"/>
        </w:rPr>
        <w:t>enior PTF</w:t>
      </w:r>
      <w:r w:rsidR="005A4805" w:rsidRPr="00703FD5">
        <w:rPr>
          <w:rFonts w:ascii="Arial" w:hAnsi="Arial" w:cs="Arial"/>
        </w:rPr>
        <w:t>(</w:t>
      </w:r>
      <w:r w:rsidRPr="00703FD5">
        <w:rPr>
          <w:rFonts w:ascii="Arial" w:hAnsi="Arial" w:cs="Arial"/>
        </w:rPr>
        <w:t>s</w:t>
      </w:r>
      <w:r w:rsidR="005A4805" w:rsidRPr="00703FD5">
        <w:rPr>
          <w:rFonts w:ascii="Arial" w:hAnsi="Arial" w:cs="Arial"/>
        </w:rPr>
        <w:t>)</w:t>
      </w:r>
      <w:r w:rsidRPr="00703FD5">
        <w:rPr>
          <w:rFonts w:ascii="Arial" w:hAnsi="Arial" w:cs="Arial"/>
        </w:rPr>
        <w:t xml:space="preserve"> in the </w:t>
      </w:r>
      <w:r w:rsidR="0012680E" w:rsidRPr="00703FD5">
        <w:rPr>
          <w:rFonts w:ascii="Arial" w:hAnsi="Arial" w:cs="Arial"/>
          <w:b/>
          <w:u w:val="single"/>
        </w:rPr>
        <w:t>[Installation name]</w:t>
      </w:r>
      <w:r w:rsidRPr="00703FD5">
        <w:rPr>
          <w:rFonts w:ascii="Arial" w:hAnsi="Arial" w:cs="Arial"/>
        </w:rPr>
        <w:t xml:space="preserve"> Installation from PTF to </w:t>
      </w:r>
      <w:r w:rsidR="00CF22A9" w:rsidRPr="00703FD5">
        <w:rPr>
          <w:rFonts w:ascii="Arial" w:hAnsi="Arial" w:cs="Arial"/>
        </w:rPr>
        <w:t>f</w:t>
      </w:r>
      <w:r w:rsidRPr="00703FD5">
        <w:rPr>
          <w:rFonts w:ascii="Arial" w:hAnsi="Arial" w:cs="Arial"/>
        </w:rPr>
        <w:t>ull-</w:t>
      </w:r>
      <w:r w:rsidR="00CF22A9" w:rsidRPr="00703FD5">
        <w:rPr>
          <w:rFonts w:ascii="Arial" w:hAnsi="Arial" w:cs="Arial"/>
        </w:rPr>
        <w:t>t</w:t>
      </w:r>
      <w:r w:rsidRPr="00703FD5">
        <w:rPr>
          <w:rFonts w:ascii="Arial" w:hAnsi="Arial" w:cs="Arial"/>
        </w:rPr>
        <w:t xml:space="preserve">ime </w:t>
      </w:r>
      <w:r w:rsidR="00CF22A9" w:rsidRPr="00703FD5">
        <w:rPr>
          <w:rFonts w:ascii="Arial" w:hAnsi="Arial" w:cs="Arial"/>
        </w:rPr>
        <w:t>s</w:t>
      </w:r>
      <w:r w:rsidRPr="00703FD5">
        <w:rPr>
          <w:rFonts w:ascii="Arial" w:hAnsi="Arial" w:cs="Arial"/>
        </w:rPr>
        <w:t xml:space="preserve">tatus </w:t>
      </w:r>
      <w:r w:rsidR="002A0A3D">
        <w:rPr>
          <w:rFonts w:ascii="Arial" w:hAnsi="Arial" w:cs="Arial"/>
        </w:rPr>
        <w:t>within 28 days of the date</w:t>
      </w:r>
      <w:r w:rsidR="00636917">
        <w:rPr>
          <w:rFonts w:ascii="Arial" w:hAnsi="Arial" w:cs="Arial"/>
        </w:rPr>
        <w:t xml:space="preserve"> the residual vacancy became available</w:t>
      </w:r>
      <w:r w:rsidRPr="00703FD5">
        <w:rPr>
          <w:rFonts w:ascii="Arial" w:hAnsi="Arial" w:cs="Arial"/>
        </w:rPr>
        <w:t>.</w:t>
      </w:r>
    </w:p>
    <w:p w14:paraId="3AB61F09" w14:textId="77777777" w:rsidR="00703FD5" w:rsidRDefault="00703FD5" w:rsidP="00703FD5">
      <w:pPr>
        <w:pStyle w:val="ListParagraph"/>
        <w:rPr>
          <w:rFonts w:ascii="Arial" w:hAnsi="Arial" w:cs="Arial"/>
        </w:rPr>
      </w:pPr>
    </w:p>
    <w:p w14:paraId="77D18132" w14:textId="77777777" w:rsidR="003B2E2D" w:rsidRPr="00703FD5" w:rsidRDefault="003B2E2D" w:rsidP="00703FD5">
      <w:pPr>
        <w:pStyle w:val="ListParagraph"/>
        <w:numPr>
          <w:ilvl w:val="0"/>
          <w:numId w:val="3"/>
        </w:numPr>
        <w:rPr>
          <w:rFonts w:ascii="Arial" w:hAnsi="Arial" w:cs="Arial"/>
        </w:rPr>
      </w:pPr>
      <w:r w:rsidRPr="00703FD5">
        <w:rPr>
          <w:rFonts w:ascii="Arial" w:hAnsi="Arial" w:cs="Arial"/>
        </w:rPr>
        <w:t xml:space="preserve">Management’s failure in this regard has caused significant harm to the </w:t>
      </w:r>
      <w:r w:rsidR="005A4805" w:rsidRPr="00703FD5">
        <w:rPr>
          <w:rFonts w:ascii="Arial" w:hAnsi="Arial" w:cs="Arial"/>
        </w:rPr>
        <w:t>s</w:t>
      </w:r>
      <w:r w:rsidRPr="00703FD5">
        <w:rPr>
          <w:rFonts w:ascii="Arial" w:hAnsi="Arial" w:cs="Arial"/>
        </w:rPr>
        <w:t>enior PTF</w:t>
      </w:r>
      <w:r w:rsidR="00340A93" w:rsidRPr="00703FD5">
        <w:rPr>
          <w:rFonts w:ascii="Arial" w:hAnsi="Arial" w:cs="Arial"/>
        </w:rPr>
        <w:t>(s)</w:t>
      </w:r>
      <w:r w:rsidRPr="00703FD5">
        <w:rPr>
          <w:rFonts w:ascii="Arial" w:hAnsi="Arial" w:cs="Arial"/>
        </w:rPr>
        <w:t xml:space="preserve"> in the </w:t>
      </w:r>
      <w:r w:rsidR="0012680E" w:rsidRPr="00703FD5">
        <w:rPr>
          <w:rFonts w:ascii="Arial" w:hAnsi="Arial" w:cs="Arial"/>
          <w:b/>
          <w:u w:val="single"/>
        </w:rPr>
        <w:t>[Installation name]</w:t>
      </w:r>
      <w:r w:rsidRPr="00703FD5">
        <w:rPr>
          <w:rFonts w:ascii="Arial" w:hAnsi="Arial" w:cs="Arial"/>
        </w:rPr>
        <w:t xml:space="preserve"> Installation in the form of missed holidays, scheduled off days, the right to sign/decline to sign the OTDL, the right to bid on vacant assignments, etc.</w:t>
      </w:r>
    </w:p>
    <w:p w14:paraId="3B564EB4" w14:textId="77777777" w:rsidR="00703FD5" w:rsidRDefault="00703FD5" w:rsidP="00703FD5">
      <w:pPr>
        <w:pStyle w:val="ListParagraph"/>
        <w:rPr>
          <w:rFonts w:ascii="Arial" w:hAnsi="Arial" w:cs="Arial"/>
        </w:rPr>
      </w:pPr>
    </w:p>
    <w:p w14:paraId="79162CD3" w14:textId="77777777" w:rsidR="003B2E2D" w:rsidRPr="00703FD5" w:rsidRDefault="003B2E2D" w:rsidP="00703FD5">
      <w:pPr>
        <w:pStyle w:val="ListParagraph"/>
        <w:numPr>
          <w:ilvl w:val="0"/>
          <w:numId w:val="3"/>
        </w:numPr>
        <w:rPr>
          <w:rFonts w:ascii="Arial" w:hAnsi="Arial" w:cs="Arial"/>
        </w:rPr>
      </w:pPr>
      <w:r w:rsidRPr="00703FD5">
        <w:rPr>
          <w:rFonts w:ascii="Arial" w:hAnsi="Arial" w:cs="Arial"/>
        </w:rPr>
        <w:t>Withholding is only proper when dislocation</w:t>
      </w:r>
      <w:r w:rsidR="00DE6BA4" w:rsidRPr="00703FD5">
        <w:rPr>
          <w:rFonts w:ascii="Arial" w:hAnsi="Arial" w:cs="Arial"/>
        </w:rPr>
        <w:t>s</w:t>
      </w:r>
      <w:r w:rsidRPr="00703FD5">
        <w:rPr>
          <w:rFonts w:ascii="Arial" w:hAnsi="Arial" w:cs="Arial"/>
        </w:rPr>
        <w:t xml:space="preserve"> to employees are reasonably expected to occur.</w:t>
      </w:r>
      <w:r w:rsidR="00053259" w:rsidRPr="00703FD5">
        <w:rPr>
          <w:rFonts w:ascii="Arial" w:hAnsi="Arial" w:cs="Arial"/>
        </w:rPr>
        <w:t xml:space="preserve"> </w:t>
      </w:r>
      <w:r w:rsidR="007A4C2C">
        <w:rPr>
          <w:rFonts w:ascii="Arial" w:hAnsi="Arial" w:cs="Arial"/>
        </w:rPr>
        <w:t xml:space="preserve"> </w:t>
      </w:r>
      <w:r w:rsidRPr="00703FD5">
        <w:rPr>
          <w:rFonts w:ascii="Arial" w:hAnsi="Arial" w:cs="Arial"/>
        </w:rPr>
        <w:t xml:space="preserve">This principle is explained </w:t>
      </w:r>
      <w:r w:rsidR="00703FD5">
        <w:rPr>
          <w:rFonts w:ascii="Arial" w:hAnsi="Arial" w:cs="Arial"/>
        </w:rPr>
        <w:t xml:space="preserve">in </w:t>
      </w:r>
      <w:r w:rsidR="00DC6D2F">
        <w:rPr>
          <w:rFonts w:ascii="Arial" w:hAnsi="Arial" w:cs="Arial"/>
        </w:rPr>
        <w:t>A</w:t>
      </w:r>
      <w:r w:rsidR="00703FD5">
        <w:rPr>
          <w:rFonts w:ascii="Arial" w:hAnsi="Arial" w:cs="Arial"/>
        </w:rPr>
        <w:t>rticle 1</w:t>
      </w:r>
      <w:r w:rsidRPr="00703FD5">
        <w:rPr>
          <w:rFonts w:ascii="Arial" w:hAnsi="Arial" w:cs="Arial"/>
        </w:rPr>
        <w:t>2</w:t>
      </w:r>
      <w:r w:rsidR="00703FD5">
        <w:rPr>
          <w:rFonts w:ascii="Arial" w:hAnsi="Arial" w:cs="Arial"/>
        </w:rPr>
        <w:t xml:space="preserve"> of the JCAM</w:t>
      </w:r>
      <w:r w:rsidRPr="00703FD5">
        <w:rPr>
          <w:rFonts w:ascii="Arial" w:hAnsi="Arial" w:cs="Arial"/>
        </w:rPr>
        <w:t>:</w:t>
      </w:r>
    </w:p>
    <w:p w14:paraId="62C287E5" w14:textId="77777777" w:rsidR="00703FD5" w:rsidRDefault="00703FD5" w:rsidP="00703FD5">
      <w:pPr>
        <w:pStyle w:val="ListParagraph"/>
        <w:ind w:left="1440" w:right="720"/>
        <w:rPr>
          <w:rFonts w:ascii="Arial" w:hAnsi="Arial" w:cs="Arial"/>
          <w:b/>
          <w:i/>
        </w:rPr>
      </w:pPr>
    </w:p>
    <w:p w14:paraId="5BE45619" w14:textId="77777777" w:rsidR="003B2E2D" w:rsidRPr="00703FD5" w:rsidRDefault="003B2E2D" w:rsidP="00703FD5">
      <w:pPr>
        <w:pStyle w:val="ListParagraph"/>
        <w:ind w:left="1440" w:right="720"/>
        <w:rPr>
          <w:rFonts w:ascii="Arial" w:hAnsi="Arial" w:cs="Arial"/>
          <w:i/>
        </w:rPr>
      </w:pPr>
      <w:r w:rsidRPr="00703FD5">
        <w:rPr>
          <w:rFonts w:ascii="Arial" w:hAnsi="Arial" w:cs="Arial"/>
          <w:b/>
          <w:i/>
        </w:rPr>
        <w:t>“Number of Withheld Positions.</w:t>
      </w:r>
      <w:r w:rsidR="00053259" w:rsidRPr="00703FD5">
        <w:rPr>
          <w:rFonts w:ascii="Arial" w:hAnsi="Arial" w:cs="Arial"/>
          <w:b/>
          <w:i/>
        </w:rPr>
        <w:t xml:space="preserve"> </w:t>
      </w:r>
      <w:r w:rsidRPr="00703FD5">
        <w:rPr>
          <w:rFonts w:ascii="Arial" w:hAnsi="Arial" w:cs="Arial"/>
          <w:i/>
        </w:rPr>
        <w:t>Management may not withhold more positions than are reasonably necessary to accommodate any planned excessing.</w:t>
      </w:r>
      <w:r w:rsidR="00053259" w:rsidRPr="00703FD5">
        <w:rPr>
          <w:rFonts w:ascii="Arial" w:hAnsi="Arial" w:cs="Arial"/>
          <w:i/>
        </w:rPr>
        <w:t xml:space="preserve"> </w:t>
      </w:r>
      <w:r w:rsidRPr="00703FD5">
        <w:rPr>
          <w:rFonts w:ascii="Arial" w:hAnsi="Arial" w:cs="Arial"/>
          <w:i/>
        </w:rPr>
        <w:t>Article 12.5.B.2 only authorizes management to withhold “sufficient…positions within the area for full-time and part-time flexible employees who may be involuntarily reassigned.”</w:t>
      </w:r>
    </w:p>
    <w:p w14:paraId="61C7EB3A" w14:textId="77777777" w:rsidR="003B2E2D" w:rsidRPr="00703FD5" w:rsidRDefault="003B2E2D" w:rsidP="00703FD5">
      <w:pPr>
        <w:pStyle w:val="ListParagraph"/>
        <w:ind w:left="1440" w:right="720"/>
        <w:rPr>
          <w:rFonts w:ascii="Arial" w:hAnsi="Arial" w:cs="Arial"/>
          <w:i/>
        </w:rPr>
      </w:pPr>
    </w:p>
    <w:p w14:paraId="4D97EA5C" w14:textId="77777777" w:rsidR="003B2E2D" w:rsidRPr="00703FD5" w:rsidRDefault="00703FD5" w:rsidP="00703FD5">
      <w:pPr>
        <w:pStyle w:val="ListParagraph"/>
        <w:ind w:left="1440" w:right="720"/>
        <w:rPr>
          <w:rFonts w:ascii="Arial" w:hAnsi="Arial" w:cs="Arial"/>
          <w:i/>
        </w:rPr>
      </w:pPr>
      <w:r>
        <w:rPr>
          <w:rFonts w:ascii="Arial" w:hAnsi="Arial" w:cs="Arial"/>
          <w:i/>
        </w:rPr>
        <w:t>“</w:t>
      </w:r>
      <w:r w:rsidR="003B2E2D" w:rsidRPr="00703FD5">
        <w:rPr>
          <w:rFonts w:ascii="Arial" w:hAnsi="Arial" w:cs="Arial"/>
          <w:i/>
        </w:rPr>
        <w:t>There are no blanket rules that can be used to determine whether management is withholding an excessive number of positions, or withholding positions for longer than necessary.</w:t>
      </w:r>
      <w:r w:rsidR="00053259" w:rsidRPr="00703FD5">
        <w:rPr>
          <w:rFonts w:ascii="Arial" w:hAnsi="Arial" w:cs="Arial"/>
          <w:i/>
        </w:rPr>
        <w:t xml:space="preserve"> </w:t>
      </w:r>
      <w:r w:rsidR="003B2E2D" w:rsidRPr="00703FD5">
        <w:rPr>
          <w:rFonts w:ascii="Arial" w:hAnsi="Arial" w:cs="Arial"/>
          <w:i/>
        </w:rPr>
        <w:t>Rather, each situation must be examined separately based upon local fact circumstances…”</w:t>
      </w:r>
    </w:p>
    <w:p w14:paraId="5806A08A" w14:textId="77777777" w:rsidR="003B2E2D" w:rsidRPr="00703FD5" w:rsidRDefault="003B2E2D" w:rsidP="00703FD5">
      <w:pPr>
        <w:pStyle w:val="ListParagraph"/>
        <w:ind w:left="0"/>
        <w:rPr>
          <w:rFonts w:ascii="Arial" w:hAnsi="Arial" w:cs="Arial"/>
          <w:b/>
        </w:rPr>
      </w:pPr>
    </w:p>
    <w:p w14:paraId="1149B52A" w14:textId="77777777" w:rsidR="003B2E2D" w:rsidRPr="00703FD5" w:rsidRDefault="00141D21" w:rsidP="00703FD5">
      <w:pPr>
        <w:pStyle w:val="ListParagraph"/>
        <w:numPr>
          <w:ilvl w:val="0"/>
          <w:numId w:val="3"/>
        </w:numPr>
        <w:rPr>
          <w:rFonts w:ascii="Arial" w:hAnsi="Arial" w:cs="Arial"/>
        </w:rPr>
      </w:pPr>
      <w:r w:rsidRPr="00703FD5">
        <w:rPr>
          <w:rFonts w:ascii="Arial" w:hAnsi="Arial" w:cs="Arial"/>
        </w:rPr>
        <w:t xml:space="preserve">A review of the </w:t>
      </w:r>
      <w:r w:rsidR="003B2E2D" w:rsidRPr="00703FD5">
        <w:rPr>
          <w:rFonts w:ascii="Arial" w:hAnsi="Arial" w:cs="Arial"/>
        </w:rPr>
        <w:t>local fact circumstances in this situation conclusively shows th</w:t>
      </w:r>
      <w:r w:rsidR="00A67C0F" w:rsidRPr="00703FD5">
        <w:rPr>
          <w:rFonts w:ascii="Arial" w:hAnsi="Arial" w:cs="Arial"/>
        </w:rPr>
        <w:t xml:space="preserve">ere is no legitimate basis for </w:t>
      </w:r>
      <w:r w:rsidR="00340A93" w:rsidRPr="00703FD5">
        <w:rPr>
          <w:rFonts w:ascii="Arial" w:hAnsi="Arial" w:cs="Arial"/>
        </w:rPr>
        <w:t xml:space="preserve">Carrier Technician </w:t>
      </w:r>
      <w:r w:rsidR="00CF22A9" w:rsidRPr="00703FD5">
        <w:rPr>
          <w:rFonts w:ascii="Arial" w:hAnsi="Arial" w:cs="Arial"/>
        </w:rPr>
        <w:t>j</w:t>
      </w:r>
      <w:r w:rsidR="00340A93" w:rsidRPr="00703FD5">
        <w:rPr>
          <w:rFonts w:ascii="Arial" w:hAnsi="Arial" w:cs="Arial"/>
        </w:rPr>
        <w:t>ob</w:t>
      </w:r>
      <w:r w:rsidR="00A67C0F" w:rsidRPr="00703FD5">
        <w:rPr>
          <w:rFonts w:ascii="Arial" w:hAnsi="Arial" w:cs="Arial"/>
        </w:rPr>
        <w:t>(</w:t>
      </w:r>
      <w:r w:rsidR="00340A93" w:rsidRPr="00703FD5">
        <w:rPr>
          <w:rFonts w:ascii="Arial" w:hAnsi="Arial" w:cs="Arial"/>
        </w:rPr>
        <w:t>s</w:t>
      </w:r>
      <w:r w:rsidR="00A67C0F" w:rsidRPr="00703FD5">
        <w:rPr>
          <w:rFonts w:ascii="Arial" w:hAnsi="Arial" w:cs="Arial"/>
        </w:rPr>
        <w:t>)</w:t>
      </w:r>
      <w:r w:rsidR="003B2E2D" w:rsidRPr="00703FD5">
        <w:rPr>
          <w:rFonts w:ascii="Arial" w:hAnsi="Arial" w:cs="Arial"/>
        </w:rPr>
        <w:t xml:space="preserve"> being withheld </w:t>
      </w:r>
      <w:r w:rsidR="00A67C0F" w:rsidRPr="00703FD5">
        <w:rPr>
          <w:rFonts w:ascii="Arial" w:hAnsi="Arial" w:cs="Arial"/>
        </w:rPr>
        <w:t>in the</w:t>
      </w:r>
      <w:r w:rsidR="003B2E2D" w:rsidRPr="00703FD5">
        <w:rPr>
          <w:rFonts w:ascii="Arial" w:hAnsi="Arial" w:cs="Arial"/>
        </w:rPr>
        <w:t xml:space="preserve"> </w:t>
      </w:r>
      <w:r w:rsidR="0012680E" w:rsidRPr="00703FD5">
        <w:rPr>
          <w:rFonts w:ascii="Arial" w:hAnsi="Arial" w:cs="Arial"/>
          <w:b/>
          <w:u w:val="single"/>
        </w:rPr>
        <w:t>[Installation name]</w:t>
      </w:r>
      <w:r w:rsidR="003B2E2D" w:rsidRPr="00703FD5">
        <w:rPr>
          <w:rFonts w:ascii="Arial" w:hAnsi="Arial" w:cs="Arial"/>
        </w:rPr>
        <w:t xml:space="preserve"> </w:t>
      </w:r>
      <w:r w:rsidR="00A67C0F" w:rsidRPr="00703FD5">
        <w:rPr>
          <w:rFonts w:ascii="Arial" w:hAnsi="Arial" w:cs="Arial"/>
        </w:rPr>
        <w:t>Installation.</w:t>
      </w:r>
      <w:r w:rsidR="00053259" w:rsidRPr="00703FD5">
        <w:rPr>
          <w:rFonts w:ascii="Arial" w:hAnsi="Arial" w:cs="Arial"/>
        </w:rPr>
        <w:t xml:space="preserve"> </w:t>
      </w:r>
      <w:r w:rsidR="007A4C2C">
        <w:rPr>
          <w:rFonts w:ascii="Arial" w:hAnsi="Arial" w:cs="Arial"/>
        </w:rPr>
        <w:t xml:space="preserve"> </w:t>
      </w:r>
      <w:r w:rsidR="00A67C0F" w:rsidRPr="00703FD5">
        <w:rPr>
          <w:rFonts w:ascii="Arial" w:hAnsi="Arial" w:cs="Arial"/>
        </w:rPr>
        <w:t xml:space="preserve">Even if the Postal Service had documentation (which they don’t) not yet reviewed by the Union showing legitimate withholding events, there would have to be five full-time assignments abolished before one Carrier Technician </w:t>
      </w:r>
      <w:r w:rsidR="00CF22A9" w:rsidRPr="00703FD5">
        <w:rPr>
          <w:rFonts w:ascii="Arial" w:hAnsi="Arial" w:cs="Arial"/>
        </w:rPr>
        <w:t>j</w:t>
      </w:r>
      <w:r w:rsidR="00A67C0F" w:rsidRPr="00703FD5">
        <w:rPr>
          <w:rFonts w:ascii="Arial" w:hAnsi="Arial" w:cs="Arial"/>
        </w:rPr>
        <w:t>ob would be eliminated.</w:t>
      </w:r>
      <w:r w:rsidR="00053259" w:rsidRPr="00703FD5">
        <w:rPr>
          <w:rFonts w:ascii="Arial" w:hAnsi="Arial" w:cs="Arial"/>
        </w:rPr>
        <w:t xml:space="preserve"> </w:t>
      </w:r>
      <w:r w:rsidR="007A4C2C">
        <w:rPr>
          <w:rFonts w:ascii="Arial" w:hAnsi="Arial" w:cs="Arial"/>
        </w:rPr>
        <w:t xml:space="preserve"> </w:t>
      </w:r>
      <w:r w:rsidR="00A67C0F" w:rsidRPr="00703FD5">
        <w:rPr>
          <w:rFonts w:ascii="Arial" w:hAnsi="Arial" w:cs="Arial"/>
        </w:rPr>
        <w:t xml:space="preserve">This is true because each Carrier Technician </w:t>
      </w:r>
      <w:r w:rsidR="00CF22A9" w:rsidRPr="00703FD5">
        <w:rPr>
          <w:rFonts w:ascii="Arial" w:hAnsi="Arial" w:cs="Arial"/>
        </w:rPr>
        <w:t>j</w:t>
      </w:r>
      <w:r w:rsidR="00A67C0F" w:rsidRPr="00703FD5">
        <w:rPr>
          <w:rFonts w:ascii="Arial" w:hAnsi="Arial" w:cs="Arial"/>
        </w:rPr>
        <w:t>ob consists of five</w:t>
      </w:r>
      <w:r w:rsidR="00962B45" w:rsidRPr="00703FD5">
        <w:rPr>
          <w:rFonts w:ascii="Arial" w:hAnsi="Arial" w:cs="Arial"/>
        </w:rPr>
        <w:t xml:space="preserve"> routes</w:t>
      </w:r>
      <w:r w:rsidR="00610DFD" w:rsidRPr="00703FD5">
        <w:rPr>
          <w:rFonts w:ascii="Arial" w:hAnsi="Arial" w:cs="Arial"/>
        </w:rPr>
        <w:t>.</w:t>
      </w:r>
      <w:r w:rsidR="007A4C2C">
        <w:rPr>
          <w:rFonts w:ascii="Arial" w:hAnsi="Arial" w:cs="Arial"/>
        </w:rPr>
        <w:t xml:space="preserve"> </w:t>
      </w:r>
      <w:r w:rsidR="00053259" w:rsidRPr="00703FD5">
        <w:rPr>
          <w:rFonts w:ascii="Arial" w:hAnsi="Arial" w:cs="Arial"/>
        </w:rPr>
        <w:t xml:space="preserve"> </w:t>
      </w:r>
      <w:r w:rsidR="00610DFD" w:rsidRPr="00703FD5">
        <w:rPr>
          <w:rFonts w:ascii="Arial" w:hAnsi="Arial" w:cs="Arial"/>
        </w:rPr>
        <w:t xml:space="preserve">When you look at the number of </w:t>
      </w:r>
      <w:r w:rsidR="00340A93" w:rsidRPr="00703FD5">
        <w:rPr>
          <w:rFonts w:ascii="Arial" w:hAnsi="Arial" w:cs="Arial"/>
        </w:rPr>
        <w:t xml:space="preserve">Carrier Technician </w:t>
      </w:r>
      <w:r w:rsidR="00CF22A9" w:rsidRPr="00703FD5">
        <w:rPr>
          <w:rFonts w:ascii="Arial" w:hAnsi="Arial" w:cs="Arial"/>
        </w:rPr>
        <w:t>j</w:t>
      </w:r>
      <w:r w:rsidR="00340A93" w:rsidRPr="00703FD5">
        <w:rPr>
          <w:rFonts w:ascii="Arial" w:hAnsi="Arial" w:cs="Arial"/>
        </w:rPr>
        <w:t>obs</w:t>
      </w:r>
      <w:r w:rsidR="0045302E" w:rsidRPr="00703FD5">
        <w:rPr>
          <w:rFonts w:ascii="Arial" w:hAnsi="Arial" w:cs="Arial"/>
        </w:rPr>
        <w:t xml:space="preserve"> being withheld in the </w:t>
      </w:r>
      <w:r w:rsidR="0012680E" w:rsidRPr="00703FD5">
        <w:rPr>
          <w:rFonts w:ascii="Arial" w:hAnsi="Arial" w:cs="Arial"/>
          <w:b/>
          <w:u w:val="single"/>
        </w:rPr>
        <w:t>[District name]</w:t>
      </w:r>
      <w:r w:rsidR="00A543C8" w:rsidRPr="00703FD5">
        <w:rPr>
          <w:rFonts w:ascii="Arial" w:hAnsi="Arial" w:cs="Arial"/>
          <w:u w:val="single"/>
        </w:rPr>
        <w:t xml:space="preserve"> </w:t>
      </w:r>
      <w:r w:rsidR="0045302E" w:rsidRPr="00703FD5">
        <w:rPr>
          <w:rFonts w:ascii="Arial" w:hAnsi="Arial" w:cs="Arial"/>
        </w:rPr>
        <w:t>District</w:t>
      </w:r>
      <w:r w:rsidR="00610DFD" w:rsidRPr="00703FD5">
        <w:rPr>
          <w:rFonts w:ascii="Arial" w:hAnsi="Arial" w:cs="Arial"/>
        </w:rPr>
        <w:t xml:space="preserve"> and the </w:t>
      </w:r>
      <w:r w:rsidR="0012680E" w:rsidRPr="00703FD5">
        <w:rPr>
          <w:rFonts w:ascii="Arial" w:hAnsi="Arial" w:cs="Arial"/>
          <w:b/>
          <w:u w:val="single"/>
        </w:rPr>
        <w:t>[Area name]</w:t>
      </w:r>
      <w:r w:rsidR="0012680E" w:rsidRPr="00703FD5">
        <w:rPr>
          <w:rFonts w:ascii="Arial" w:hAnsi="Arial" w:cs="Arial"/>
        </w:rPr>
        <w:t xml:space="preserve"> </w:t>
      </w:r>
      <w:r w:rsidR="00610DFD" w:rsidRPr="00703FD5">
        <w:rPr>
          <w:rFonts w:ascii="Arial" w:hAnsi="Arial" w:cs="Arial"/>
        </w:rPr>
        <w:t>Area as a whole, it becomes plain to see that there is no legitimate reason to withhold/continue to withhold the full-time positions at issue here</w:t>
      </w:r>
      <w:r w:rsidR="0045302E" w:rsidRPr="00703FD5">
        <w:rPr>
          <w:rFonts w:ascii="Arial" w:hAnsi="Arial" w:cs="Arial"/>
        </w:rPr>
        <w:t xml:space="preserve">. </w:t>
      </w:r>
    </w:p>
    <w:p w14:paraId="53B7B65E" w14:textId="77777777" w:rsidR="0009150E" w:rsidRPr="00703FD5" w:rsidRDefault="0009150E" w:rsidP="001078C3">
      <w:pPr>
        <w:autoSpaceDE w:val="0"/>
        <w:autoSpaceDN w:val="0"/>
        <w:adjustRightInd w:val="0"/>
        <w:rPr>
          <w:rFonts w:ascii="Arial" w:hAnsi="Arial" w:cs="Arial"/>
          <w:b/>
          <w:i/>
        </w:rPr>
      </w:pPr>
    </w:p>
    <w:p w14:paraId="49DC1122" w14:textId="77777777" w:rsidR="003B2E2D" w:rsidRPr="00703FD5" w:rsidRDefault="003B2E2D" w:rsidP="00703FD5">
      <w:pPr>
        <w:pStyle w:val="ListParagraph"/>
        <w:numPr>
          <w:ilvl w:val="0"/>
          <w:numId w:val="3"/>
        </w:numPr>
        <w:rPr>
          <w:rFonts w:ascii="Arial" w:hAnsi="Arial" w:cs="Arial"/>
        </w:rPr>
      </w:pPr>
      <w:r w:rsidRPr="00703FD5">
        <w:rPr>
          <w:rFonts w:ascii="Arial" w:hAnsi="Arial" w:cs="Arial"/>
        </w:rPr>
        <w:t xml:space="preserve">The purpose of continuing to withhold Carrier Technician positions in the </w:t>
      </w:r>
      <w:r w:rsidR="0012680E" w:rsidRPr="00703FD5">
        <w:rPr>
          <w:rFonts w:ascii="Arial" w:hAnsi="Arial" w:cs="Arial"/>
          <w:b/>
          <w:u w:val="single"/>
        </w:rPr>
        <w:t>[</w:t>
      </w:r>
      <w:r w:rsidR="007A4C2C">
        <w:rPr>
          <w:rFonts w:ascii="Arial" w:hAnsi="Arial" w:cs="Arial"/>
          <w:b/>
          <w:u w:val="single"/>
        </w:rPr>
        <w:t xml:space="preserve">Postal </w:t>
      </w:r>
      <w:r w:rsidR="0012680E" w:rsidRPr="00703FD5">
        <w:rPr>
          <w:rFonts w:ascii="Arial" w:hAnsi="Arial" w:cs="Arial"/>
          <w:b/>
          <w:u w:val="single"/>
        </w:rPr>
        <w:t>Area name]</w:t>
      </w:r>
      <w:r w:rsidRPr="00703FD5">
        <w:rPr>
          <w:rFonts w:ascii="Arial" w:hAnsi="Arial" w:cs="Arial"/>
        </w:rPr>
        <w:t xml:space="preserve"> Area is not to protect </w:t>
      </w:r>
      <w:r w:rsidR="00CF22A9" w:rsidRPr="00703FD5">
        <w:rPr>
          <w:rFonts w:ascii="Arial" w:hAnsi="Arial" w:cs="Arial"/>
        </w:rPr>
        <w:t>f</w:t>
      </w:r>
      <w:r w:rsidRPr="00703FD5">
        <w:rPr>
          <w:rFonts w:ascii="Arial" w:hAnsi="Arial" w:cs="Arial"/>
        </w:rPr>
        <w:t>ull-</w:t>
      </w:r>
      <w:r w:rsidR="00CF22A9" w:rsidRPr="00703FD5">
        <w:rPr>
          <w:rFonts w:ascii="Arial" w:hAnsi="Arial" w:cs="Arial"/>
        </w:rPr>
        <w:t>t</w:t>
      </w:r>
      <w:r w:rsidRPr="00703FD5">
        <w:rPr>
          <w:rFonts w:ascii="Arial" w:hAnsi="Arial" w:cs="Arial"/>
        </w:rPr>
        <w:t xml:space="preserve">ime </w:t>
      </w:r>
      <w:r w:rsidR="00DE6BA4" w:rsidRPr="00703FD5">
        <w:rPr>
          <w:rFonts w:ascii="Arial" w:hAnsi="Arial" w:cs="Arial"/>
        </w:rPr>
        <w:t>employees</w:t>
      </w:r>
      <w:r w:rsidRPr="00703FD5">
        <w:rPr>
          <w:rFonts w:ascii="Arial" w:hAnsi="Arial" w:cs="Arial"/>
        </w:rPr>
        <w:t xml:space="preserve"> from being displaced in accordance with the National Agreement.</w:t>
      </w:r>
      <w:r w:rsidR="007A4C2C">
        <w:rPr>
          <w:rFonts w:ascii="Arial" w:hAnsi="Arial" w:cs="Arial"/>
        </w:rPr>
        <w:t xml:space="preserve"> </w:t>
      </w:r>
      <w:r w:rsidR="00053259" w:rsidRPr="00703FD5">
        <w:rPr>
          <w:rFonts w:ascii="Arial" w:hAnsi="Arial" w:cs="Arial"/>
        </w:rPr>
        <w:t xml:space="preserve"> </w:t>
      </w:r>
      <w:r w:rsidRPr="00703FD5">
        <w:rPr>
          <w:rFonts w:ascii="Arial" w:hAnsi="Arial" w:cs="Arial"/>
        </w:rPr>
        <w:t xml:space="preserve">Rather, the real purpose of initiating and/or continuing improper withholding (as clearly demonstrated in the instant </w:t>
      </w:r>
      <w:r w:rsidRPr="00703FD5">
        <w:rPr>
          <w:rFonts w:ascii="Arial" w:hAnsi="Arial" w:cs="Arial"/>
        </w:rPr>
        <w:lastRenderedPageBreak/>
        <w:t xml:space="preserve">case) is to delay/deny PTF </w:t>
      </w:r>
      <w:r w:rsidR="00A2230D" w:rsidRPr="00703FD5">
        <w:rPr>
          <w:rFonts w:ascii="Arial" w:hAnsi="Arial" w:cs="Arial"/>
        </w:rPr>
        <w:t>conversions, delay/deny hiring letter c</w:t>
      </w:r>
      <w:r w:rsidRPr="00703FD5">
        <w:rPr>
          <w:rFonts w:ascii="Arial" w:hAnsi="Arial" w:cs="Arial"/>
        </w:rPr>
        <w:t>arriers, and thereby intentionally under</w:t>
      </w:r>
      <w:r w:rsidR="005A4805" w:rsidRPr="00703FD5">
        <w:rPr>
          <w:rFonts w:ascii="Arial" w:hAnsi="Arial" w:cs="Arial"/>
        </w:rPr>
        <w:t>-</w:t>
      </w:r>
      <w:r w:rsidRPr="00703FD5">
        <w:rPr>
          <w:rFonts w:ascii="Arial" w:hAnsi="Arial" w:cs="Arial"/>
        </w:rPr>
        <w:t>staff offices.</w:t>
      </w:r>
    </w:p>
    <w:p w14:paraId="1A8A2F27" w14:textId="77777777" w:rsidR="00703FD5" w:rsidRDefault="00703FD5" w:rsidP="00703FD5">
      <w:pPr>
        <w:pStyle w:val="ListParagraph"/>
        <w:rPr>
          <w:rFonts w:ascii="Arial" w:hAnsi="Arial" w:cs="Arial"/>
        </w:rPr>
      </w:pPr>
    </w:p>
    <w:p w14:paraId="423FB0ED" w14:textId="5AE238B4" w:rsidR="003B2E2D" w:rsidRPr="00703FD5" w:rsidRDefault="003B2E2D" w:rsidP="00703FD5">
      <w:pPr>
        <w:pStyle w:val="ListParagraph"/>
        <w:numPr>
          <w:ilvl w:val="0"/>
          <w:numId w:val="3"/>
        </w:numPr>
        <w:rPr>
          <w:rFonts w:ascii="Arial" w:hAnsi="Arial" w:cs="Arial"/>
        </w:rPr>
      </w:pPr>
      <w:r w:rsidRPr="00703FD5">
        <w:rPr>
          <w:rFonts w:ascii="Arial" w:hAnsi="Arial" w:cs="Arial"/>
        </w:rPr>
        <w:t>There is a nexus between Human Resources at the Area Level as it relates to withholding and hiring in the Postal Service as this is the department that authorizes withholding while controlling hiring and conversion decisions through their complement committees.</w:t>
      </w:r>
      <w:r w:rsidR="00053259" w:rsidRPr="00703FD5">
        <w:rPr>
          <w:rFonts w:ascii="Arial" w:hAnsi="Arial" w:cs="Arial"/>
        </w:rPr>
        <w:t xml:space="preserve"> </w:t>
      </w:r>
      <w:r w:rsidR="007A4C2C">
        <w:rPr>
          <w:rFonts w:ascii="Arial" w:hAnsi="Arial" w:cs="Arial"/>
        </w:rPr>
        <w:t xml:space="preserve"> </w:t>
      </w:r>
      <w:r w:rsidRPr="00703FD5">
        <w:rPr>
          <w:rFonts w:ascii="Arial" w:hAnsi="Arial" w:cs="Arial"/>
        </w:rPr>
        <w:t>These policies, once created, are passed down to the District Level and implemented through Labor Relations at both levels.</w:t>
      </w:r>
      <w:r w:rsidR="00053259" w:rsidRPr="00703FD5">
        <w:rPr>
          <w:rFonts w:ascii="Arial" w:hAnsi="Arial" w:cs="Arial"/>
        </w:rPr>
        <w:t xml:space="preserve"> </w:t>
      </w:r>
      <w:r w:rsidR="007A4C2C">
        <w:rPr>
          <w:rFonts w:ascii="Arial" w:hAnsi="Arial" w:cs="Arial"/>
        </w:rPr>
        <w:t xml:space="preserve"> </w:t>
      </w:r>
      <w:r w:rsidRPr="00703FD5">
        <w:rPr>
          <w:rFonts w:ascii="Arial" w:hAnsi="Arial" w:cs="Arial"/>
        </w:rPr>
        <w:t>The Article 12 violation demonstrated in the instant case are known</w:t>
      </w:r>
      <w:r w:rsidR="00315BD0" w:rsidRPr="00703FD5">
        <w:rPr>
          <w:rFonts w:ascii="Arial" w:hAnsi="Arial" w:cs="Arial"/>
        </w:rPr>
        <w:t>, flagrant, and repetitive</w:t>
      </w:r>
      <w:r w:rsidR="00597110">
        <w:rPr>
          <w:rFonts w:ascii="Arial" w:hAnsi="Arial" w:cs="Arial"/>
        </w:rPr>
        <w:t>,</w:t>
      </w:r>
      <w:r w:rsidRPr="00703FD5">
        <w:rPr>
          <w:rFonts w:ascii="Arial" w:hAnsi="Arial" w:cs="Arial"/>
        </w:rPr>
        <w:t xml:space="preserve"> and therefore</w:t>
      </w:r>
      <w:r w:rsidR="00597110">
        <w:rPr>
          <w:rFonts w:ascii="Arial" w:hAnsi="Arial" w:cs="Arial"/>
        </w:rPr>
        <w:t>,</w:t>
      </w:r>
      <w:r w:rsidRPr="00703FD5">
        <w:rPr>
          <w:rFonts w:ascii="Arial" w:hAnsi="Arial" w:cs="Arial"/>
        </w:rPr>
        <w:t xml:space="preserve"> must be considered egregious.</w:t>
      </w:r>
    </w:p>
    <w:p w14:paraId="2073520F" w14:textId="77777777" w:rsidR="00703FD5" w:rsidRDefault="00703FD5" w:rsidP="00703FD5">
      <w:pPr>
        <w:pStyle w:val="ListParagraph"/>
        <w:rPr>
          <w:rFonts w:ascii="Arial" w:hAnsi="Arial" w:cs="Arial"/>
        </w:rPr>
      </w:pPr>
    </w:p>
    <w:p w14:paraId="031FDAC0" w14:textId="414BDECB" w:rsidR="00CB19B7" w:rsidRPr="00703FD5" w:rsidRDefault="003B2E2D" w:rsidP="00703FD5">
      <w:pPr>
        <w:pStyle w:val="ListParagraph"/>
        <w:numPr>
          <w:ilvl w:val="0"/>
          <w:numId w:val="3"/>
        </w:numPr>
        <w:rPr>
          <w:rFonts w:ascii="Arial" w:hAnsi="Arial" w:cs="Arial"/>
        </w:rPr>
      </w:pPr>
      <w:r w:rsidRPr="00703FD5">
        <w:rPr>
          <w:rFonts w:ascii="Arial" w:hAnsi="Arial" w:cs="Arial"/>
        </w:rPr>
        <w:t xml:space="preserve">The </w:t>
      </w:r>
      <w:r w:rsidR="00FD2242" w:rsidRPr="00703FD5">
        <w:rPr>
          <w:rFonts w:ascii="Arial" w:hAnsi="Arial" w:cs="Arial"/>
        </w:rPr>
        <w:t xml:space="preserve">Article 12 </w:t>
      </w:r>
      <w:r w:rsidRPr="00703FD5">
        <w:rPr>
          <w:rFonts w:ascii="Arial" w:hAnsi="Arial" w:cs="Arial"/>
        </w:rPr>
        <w:t>violation (conclusively demonstrated in the case at bar) create harm</w:t>
      </w:r>
      <w:r w:rsidR="00BF1CD1" w:rsidRPr="00703FD5">
        <w:rPr>
          <w:rFonts w:ascii="Arial" w:hAnsi="Arial" w:cs="Arial"/>
        </w:rPr>
        <w:t xml:space="preserve"> in several ways </w:t>
      </w:r>
      <w:r w:rsidR="007A4C2C">
        <w:rPr>
          <w:rFonts w:ascii="Arial" w:hAnsi="Arial" w:cs="Arial"/>
        </w:rPr>
        <w:t>to every L</w:t>
      </w:r>
      <w:r w:rsidR="00A2230D" w:rsidRPr="00703FD5">
        <w:rPr>
          <w:rFonts w:ascii="Arial" w:hAnsi="Arial" w:cs="Arial"/>
        </w:rPr>
        <w:t xml:space="preserve">etter </w:t>
      </w:r>
      <w:r w:rsidR="007A4C2C">
        <w:rPr>
          <w:rFonts w:ascii="Arial" w:hAnsi="Arial" w:cs="Arial"/>
        </w:rPr>
        <w:t>C</w:t>
      </w:r>
      <w:r w:rsidR="003B37C0" w:rsidRPr="00703FD5">
        <w:rPr>
          <w:rFonts w:ascii="Arial" w:hAnsi="Arial" w:cs="Arial"/>
        </w:rPr>
        <w:t>arrier c</w:t>
      </w:r>
      <w:r w:rsidRPr="00703FD5">
        <w:rPr>
          <w:rFonts w:ascii="Arial" w:hAnsi="Arial" w:cs="Arial"/>
        </w:rPr>
        <w:t xml:space="preserve">raft </w:t>
      </w:r>
      <w:r w:rsidR="003B37C0" w:rsidRPr="00703FD5">
        <w:rPr>
          <w:rFonts w:ascii="Arial" w:hAnsi="Arial" w:cs="Arial"/>
        </w:rPr>
        <w:t>e</w:t>
      </w:r>
      <w:r w:rsidRPr="00703FD5">
        <w:rPr>
          <w:rFonts w:ascii="Arial" w:hAnsi="Arial" w:cs="Arial"/>
        </w:rPr>
        <w:t xml:space="preserve">mployee and </w:t>
      </w:r>
      <w:r w:rsidR="00CB19B7" w:rsidRPr="00703FD5">
        <w:rPr>
          <w:rFonts w:ascii="Arial" w:hAnsi="Arial" w:cs="Arial"/>
        </w:rPr>
        <w:t>m</w:t>
      </w:r>
      <w:r w:rsidRPr="00703FD5">
        <w:rPr>
          <w:rFonts w:ascii="Arial" w:hAnsi="Arial" w:cs="Arial"/>
        </w:rPr>
        <w:t xml:space="preserve">anager in the </w:t>
      </w:r>
      <w:r w:rsidR="0012680E" w:rsidRPr="00703FD5">
        <w:rPr>
          <w:rFonts w:ascii="Arial" w:hAnsi="Arial" w:cs="Arial"/>
          <w:b/>
          <w:u w:val="single"/>
        </w:rPr>
        <w:t>[Installation name]</w:t>
      </w:r>
      <w:r w:rsidRPr="00703FD5">
        <w:rPr>
          <w:rFonts w:ascii="Arial" w:hAnsi="Arial" w:cs="Arial"/>
        </w:rPr>
        <w:t xml:space="preserve"> Installation. By delaying t</w:t>
      </w:r>
      <w:r w:rsidR="007A4C2C">
        <w:rPr>
          <w:rFonts w:ascii="Arial" w:hAnsi="Arial" w:cs="Arial"/>
        </w:rPr>
        <w:t>he promotion and hiring of new L</w:t>
      </w:r>
      <w:r w:rsidR="00A2230D" w:rsidRPr="00703FD5">
        <w:rPr>
          <w:rFonts w:ascii="Arial" w:hAnsi="Arial" w:cs="Arial"/>
        </w:rPr>
        <w:t xml:space="preserve">etter </w:t>
      </w:r>
      <w:r w:rsidR="007A4C2C">
        <w:rPr>
          <w:rFonts w:ascii="Arial" w:hAnsi="Arial" w:cs="Arial"/>
        </w:rPr>
        <w:t>C</w:t>
      </w:r>
      <w:r w:rsidR="00A2230D" w:rsidRPr="00703FD5">
        <w:rPr>
          <w:rFonts w:ascii="Arial" w:hAnsi="Arial" w:cs="Arial"/>
        </w:rPr>
        <w:t xml:space="preserve">arriers, all current </w:t>
      </w:r>
      <w:r w:rsidR="007A4C2C">
        <w:rPr>
          <w:rFonts w:ascii="Arial" w:hAnsi="Arial" w:cs="Arial"/>
        </w:rPr>
        <w:t>L</w:t>
      </w:r>
      <w:r w:rsidR="00A2230D" w:rsidRPr="00703FD5">
        <w:rPr>
          <w:rFonts w:ascii="Arial" w:hAnsi="Arial" w:cs="Arial"/>
        </w:rPr>
        <w:t xml:space="preserve">etter </w:t>
      </w:r>
      <w:r w:rsidR="007A4C2C">
        <w:rPr>
          <w:rFonts w:ascii="Arial" w:hAnsi="Arial" w:cs="Arial"/>
        </w:rPr>
        <w:t>C</w:t>
      </w:r>
      <w:r w:rsidRPr="00703FD5">
        <w:rPr>
          <w:rFonts w:ascii="Arial" w:hAnsi="Arial" w:cs="Arial"/>
        </w:rPr>
        <w:t>arriers are harmed by forced overtime, working mandatory non-scheduled days and long hours that take away time from their families, etc.</w:t>
      </w:r>
      <w:r w:rsidR="00053259" w:rsidRPr="00703FD5">
        <w:rPr>
          <w:rFonts w:ascii="Arial" w:hAnsi="Arial" w:cs="Arial"/>
        </w:rPr>
        <w:t xml:space="preserve"> </w:t>
      </w:r>
      <w:r w:rsidR="007A4C2C">
        <w:rPr>
          <w:rFonts w:ascii="Arial" w:hAnsi="Arial" w:cs="Arial"/>
        </w:rPr>
        <w:t xml:space="preserve"> M</w:t>
      </w:r>
      <w:r w:rsidRPr="00703FD5">
        <w:rPr>
          <w:rFonts w:ascii="Arial" w:hAnsi="Arial" w:cs="Arial"/>
        </w:rPr>
        <w:t>anagers are harmed by being burdened with running a day-to-day operatio</w:t>
      </w:r>
      <w:r w:rsidR="00A2230D" w:rsidRPr="00703FD5">
        <w:rPr>
          <w:rFonts w:ascii="Arial" w:hAnsi="Arial" w:cs="Arial"/>
        </w:rPr>
        <w:t>n without the proper number of letter c</w:t>
      </w:r>
      <w:r w:rsidRPr="00703FD5">
        <w:rPr>
          <w:rFonts w:ascii="Arial" w:hAnsi="Arial" w:cs="Arial"/>
        </w:rPr>
        <w:t>arriers while being expected to reach unrealistic and unattainable goals at the same time.</w:t>
      </w:r>
      <w:r w:rsidR="00053259" w:rsidRPr="00703FD5">
        <w:rPr>
          <w:rFonts w:ascii="Arial" w:hAnsi="Arial" w:cs="Arial"/>
        </w:rPr>
        <w:t xml:space="preserve"> </w:t>
      </w:r>
      <w:r w:rsidR="007A4C2C">
        <w:rPr>
          <w:rFonts w:ascii="Arial" w:hAnsi="Arial" w:cs="Arial"/>
        </w:rPr>
        <w:t xml:space="preserve"> </w:t>
      </w:r>
      <w:r w:rsidRPr="00703FD5">
        <w:rPr>
          <w:rFonts w:ascii="Arial" w:hAnsi="Arial" w:cs="Arial"/>
        </w:rPr>
        <w:t>Last, and certainly anything but least, our customers are harmed by being denied the dependable service they pay for due to the shortage of manpower.</w:t>
      </w:r>
      <w:r w:rsidR="00053259" w:rsidRPr="00703FD5">
        <w:rPr>
          <w:rFonts w:ascii="Arial" w:hAnsi="Arial" w:cs="Arial"/>
        </w:rPr>
        <w:t xml:space="preserve"> </w:t>
      </w:r>
      <w:r w:rsidR="007A4C2C">
        <w:rPr>
          <w:rFonts w:ascii="Arial" w:hAnsi="Arial" w:cs="Arial"/>
        </w:rPr>
        <w:t xml:space="preserve"> </w:t>
      </w:r>
      <w:r w:rsidR="00CB19B7" w:rsidRPr="00703FD5">
        <w:rPr>
          <w:rFonts w:ascii="Arial" w:hAnsi="Arial" w:cs="Arial"/>
        </w:rPr>
        <w:t>Should this case be decided in arbitration, t</w:t>
      </w:r>
      <w:r w:rsidRPr="00703FD5">
        <w:rPr>
          <w:rFonts w:ascii="Arial" w:hAnsi="Arial" w:cs="Arial"/>
        </w:rPr>
        <w:t>he Union will offer testimony to demonstrate the harm as explained above</w:t>
      </w:r>
      <w:r w:rsidR="00CB19B7" w:rsidRPr="00703FD5">
        <w:rPr>
          <w:rFonts w:ascii="Arial" w:hAnsi="Arial" w:cs="Arial"/>
        </w:rPr>
        <w:t>.</w:t>
      </w:r>
      <w:r w:rsidRPr="00703FD5">
        <w:rPr>
          <w:rFonts w:ascii="Arial" w:hAnsi="Arial" w:cs="Arial"/>
        </w:rPr>
        <w:t xml:space="preserve"> </w:t>
      </w:r>
    </w:p>
    <w:p w14:paraId="22251600" w14:textId="77777777" w:rsidR="000F727C" w:rsidRDefault="000F727C" w:rsidP="00703FD5">
      <w:pPr>
        <w:pStyle w:val="ListParagraph"/>
        <w:rPr>
          <w:rFonts w:ascii="Arial" w:hAnsi="Arial" w:cs="Arial"/>
        </w:rPr>
      </w:pPr>
    </w:p>
    <w:p w14:paraId="0FE23459" w14:textId="77777777" w:rsidR="00703FD5" w:rsidRPr="001078C3" w:rsidRDefault="003B2E2D" w:rsidP="00703FD5">
      <w:pPr>
        <w:pStyle w:val="ListParagraph"/>
        <w:numPr>
          <w:ilvl w:val="0"/>
          <w:numId w:val="3"/>
        </w:numPr>
        <w:rPr>
          <w:rFonts w:ascii="Arial" w:hAnsi="Arial" w:cs="Arial"/>
        </w:rPr>
      </w:pPr>
      <w:r w:rsidRPr="00703FD5">
        <w:rPr>
          <w:rFonts w:ascii="Arial" w:hAnsi="Arial" w:cs="Arial"/>
        </w:rPr>
        <w:t>The rem</w:t>
      </w:r>
      <w:r w:rsidR="00315BD0" w:rsidRPr="00703FD5">
        <w:rPr>
          <w:rFonts w:ascii="Arial" w:hAnsi="Arial" w:cs="Arial"/>
        </w:rPr>
        <w:t>edy requested for the s</w:t>
      </w:r>
      <w:r w:rsidRPr="00703FD5">
        <w:rPr>
          <w:rFonts w:ascii="Arial" w:hAnsi="Arial" w:cs="Arial"/>
        </w:rPr>
        <w:t>enior PTF</w:t>
      </w:r>
      <w:r w:rsidR="00315BD0" w:rsidRPr="00703FD5">
        <w:rPr>
          <w:rFonts w:ascii="Arial" w:hAnsi="Arial" w:cs="Arial"/>
        </w:rPr>
        <w:t>(</w:t>
      </w:r>
      <w:r w:rsidRPr="00703FD5">
        <w:rPr>
          <w:rFonts w:ascii="Arial" w:hAnsi="Arial" w:cs="Arial"/>
        </w:rPr>
        <w:t>s</w:t>
      </w:r>
      <w:r w:rsidR="00315BD0" w:rsidRPr="00703FD5">
        <w:rPr>
          <w:rFonts w:ascii="Arial" w:hAnsi="Arial" w:cs="Arial"/>
        </w:rPr>
        <w:t>)</w:t>
      </w:r>
      <w:r w:rsidRPr="00703FD5">
        <w:rPr>
          <w:rFonts w:ascii="Arial" w:hAnsi="Arial" w:cs="Arial"/>
        </w:rPr>
        <w:t xml:space="preserve"> involved in the case at bar is justified and warranted due to the failure/de</w:t>
      </w:r>
      <w:r w:rsidR="00771570" w:rsidRPr="00703FD5">
        <w:rPr>
          <w:rFonts w:ascii="Arial" w:hAnsi="Arial" w:cs="Arial"/>
        </w:rPr>
        <w:t xml:space="preserve">lay in conversion to </w:t>
      </w:r>
      <w:r w:rsidR="00CF22A9" w:rsidRPr="00703FD5">
        <w:rPr>
          <w:rFonts w:ascii="Arial" w:hAnsi="Arial" w:cs="Arial"/>
        </w:rPr>
        <w:t>f</w:t>
      </w:r>
      <w:r w:rsidR="00771570" w:rsidRPr="00703FD5">
        <w:rPr>
          <w:rFonts w:ascii="Arial" w:hAnsi="Arial" w:cs="Arial"/>
        </w:rPr>
        <w:t>ull-</w:t>
      </w:r>
      <w:r w:rsidR="00CF22A9" w:rsidRPr="00703FD5">
        <w:rPr>
          <w:rFonts w:ascii="Arial" w:hAnsi="Arial" w:cs="Arial"/>
        </w:rPr>
        <w:t>t</w:t>
      </w:r>
      <w:r w:rsidR="00771570" w:rsidRPr="00703FD5">
        <w:rPr>
          <w:rFonts w:ascii="Arial" w:hAnsi="Arial" w:cs="Arial"/>
        </w:rPr>
        <w:t xml:space="preserve">ime </w:t>
      </w:r>
      <w:r w:rsidR="00CF22A9" w:rsidRPr="00703FD5">
        <w:rPr>
          <w:rFonts w:ascii="Arial" w:hAnsi="Arial" w:cs="Arial"/>
        </w:rPr>
        <w:t>s</w:t>
      </w:r>
      <w:r w:rsidRPr="00703FD5">
        <w:rPr>
          <w:rFonts w:ascii="Arial" w:hAnsi="Arial" w:cs="Arial"/>
        </w:rPr>
        <w:t>tatus</w:t>
      </w:r>
      <w:r w:rsidR="00CB3388" w:rsidRPr="00703FD5">
        <w:rPr>
          <w:rFonts w:ascii="Arial" w:hAnsi="Arial" w:cs="Arial"/>
        </w:rPr>
        <w:t xml:space="preserve"> and to create an incentive for management to comply with the National Agreement.</w:t>
      </w:r>
    </w:p>
    <w:p w14:paraId="73FEE99C" w14:textId="77777777" w:rsidR="00703FD5" w:rsidRPr="00703FD5" w:rsidRDefault="00703FD5" w:rsidP="00703FD5">
      <w:pPr>
        <w:pStyle w:val="NormalWeb"/>
        <w:spacing w:before="0" w:after="0"/>
        <w:rPr>
          <w:rFonts w:ascii="Arial" w:hAnsi="Arial" w:cs="Arial"/>
          <w:b/>
        </w:rPr>
      </w:pPr>
    </w:p>
    <w:p w14:paraId="1554F71E" w14:textId="77777777" w:rsidR="003B2E2D" w:rsidRPr="00703FD5" w:rsidRDefault="003B2E2D" w:rsidP="00703FD5">
      <w:pPr>
        <w:pStyle w:val="NormalWeb"/>
        <w:spacing w:before="0" w:after="0"/>
        <w:rPr>
          <w:rFonts w:ascii="Arial" w:hAnsi="Arial" w:cs="Arial"/>
          <w:b/>
          <w:sz w:val="28"/>
          <w:szCs w:val="28"/>
        </w:rPr>
      </w:pPr>
      <w:r w:rsidRPr="00703FD5">
        <w:rPr>
          <w:rFonts w:ascii="Arial" w:hAnsi="Arial" w:cs="Arial"/>
          <w:b/>
          <w:sz w:val="28"/>
          <w:szCs w:val="28"/>
        </w:rPr>
        <w:t>Remedy</w:t>
      </w:r>
      <w:r w:rsidR="00B56C85" w:rsidRPr="00703FD5">
        <w:rPr>
          <w:rFonts w:ascii="Arial" w:hAnsi="Arial" w:cs="Arial"/>
          <w:b/>
          <w:sz w:val="28"/>
          <w:szCs w:val="28"/>
        </w:rPr>
        <w:t xml:space="preserve"> (Block 19</w:t>
      </w:r>
      <w:r w:rsidR="00D67150" w:rsidRPr="00703FD5">
        <w:rPr>
          <w:rFonts w:ascii="Arial" w:hAnsi="Arial" w:cs="Arial"/>
          <w:b/>
          <w:sz w:val="28"/>
          <w:szCs w:val="28"/>
        </w:rPr>
        <w:t xml:space="preserve"> of PS Form 8190</w:t>
      </w:r>
      <w:r w:rsidR="00B56C85" w:rsidRPr="00703FD5">
        <w:rPr>
          <w:rFonts w:ascii="Arial" w:hAnsi="Arial" w:cs="Arial"/>
          <w:b/>
          <w:sz w:val="28"/>
          <w:szCs w:val="28"/>
        </w:rPr>
        <w:t>):</w:t>
      </w:r>
    </w:p>
    <w:p w14:paraId="7798EDAC" w14:textId="77777777" w:rsidR="003B2E2D" w:rsidRPr="00703FD5" w:rsidRDefault="003B2E2D" w:rsidP="00703FD5">
      <w:pPr>
        <w:pStyle w:val="ListParagraph"/>
        <w:rPr>
          <w:rFonts w:ascii="Arial" w:hAnsi="Arial" w:cs="Arial"/>
          <w:b/>
        </w:rPr>
      </w:pPr>
      <w:r w:rsidRPr="00703FD5">
        <w:rPr>
          <w:rFonts w:ascii="Arial" w:hAnsi="Arial" w:cs="Arial"/>
          <w:b/>
        </w:rPr>
        <w:t xml:space="preserve"> </w:t>
      </w:r>
    </w:p>
    <w:p w14:paraId="40E2CD08" w14:textId="7EC04E7A" w:rsidR="003B2E2D" w:rsidRPr="00703FD5" w:rsidRDefault="00DC6D2F" w:rsidP="00DD6765">
      <w:pPr>
        <w:pStyle w:val="ListParagraph"/>
        <w:numPr>
          <w:ilvl w:val="0"/>
          <w:numId w:val="4"/>
        </w:numPr>
        <w:ind w:right="-1008"/>
        <w:rPr>
          <w:rFonts w:ascii="Arial" w:hAnsi="Arial" w:cs="Arial"/>
        </w:rPr>
      </w:pPr>
      <w:r>
        <w:rPr>
          <w:rFonts w:ascii="Arial" w:hAnsi="Arial" w:cs="Arial"/>
        </w:rPr>
        <w:t>That m</w:t>
      </w:r>
      <w:r w:rsidR="003B2E2D" w:rsidRPr="00703FD5">
        <w:rPr>
          <w:rFonts w:ascii="Arial" w:hAnsi="Arial" w:cs="Arial"/>
        </w:rPr>
        <w:t>anagement cease and desist violating Article</w:t>
      </w:r>
      <w:r w:rsidR="00FD2242" w:rsidRPr="00703FD5">
        <w:rPr>
          <w:rFonts w:ascii="Arial" w:hAnsi="Arial" w:cs="Arial"/>
        </w:rPr>
        <w:t xml:space="preserve"> </w:t>
      </w:r>
      <w:r w:rsidR="003B2E2D" w:rsidRPr="00703FD5">
        <w:rPr>
          <w:rFonts w:ascii="Arial" w:hAnsi="Arial" w:cs="Arial"/>
        </w:rPr>
        <w:t>12</w:t>
      </w:r>
      <w:r w:rsidR="00FD2242" w:rsidRPr="00703FD5">
        <w:rPr>
          <w:rFonts w:ascii="Arial" w:hAnsi="Arial" w:cs="Arial"/>
        </w:rPr>
        <w:t xml:space="preserve"> of the National Agreement</w:t>
      </w:r>
      <w:r w:rsidR="00636917">
        <w:rPr>
          <w:rFonts w:ascii="Arial" w:hAnsi="Arial" w:cs="Arial"/>
        </w:rPr>
        <w:t xml:space="preserve"> and the MOU </w:t>
      </w:r>
      <w:r w:rsidR="00636917" w:rsidRPr="000F727C">
        <w:rPr>
          <w:rFonts w:ascii="Arial" w:hAnsi="Arial" w:cs="Arial"/>
          <w:i/>
          <w:iCs/>
        </w:rPr>
        <w:t>Re: Full-time Regular Opportunities – City Letter Carrier Craft</w:t>
      </w:r>
      <w:r w:rsidR="003B2E2D" w:rsidRPr="00703FD5">
        <w:rPr>
          <w:rFonts w:ascii="Arial" w:hAnsi="Arial" w:cs="Arial"/>
        </w:rPr>
        <w:t>.</w:t>
      </w:r>
    </w:p>
    <w:p w14:paraId="57E074F6" w14:textId="77777777" w:rsidR="00703FD5" w:rsidRDefault="00703FD5" w:rsidP="00703FD5">
      <w:pPr>
        <w:pStyle w:val="ListParagraph"/>
        <w:rPr>
          <w:rFonts w:ascii="Arial" w:hAnsi="Arial" w:cs="Arial"/>
        </w:rPr>
      </w:pPr>
    </w:p>
    <w:p w14:paraId="58F3DF07" w14:textId="77777777" w:rsidR="003B2E2D" w:rsidRPr="00703FD5" w:rsidRDefault="00DC6D2F" w:rsidP="00703FD5">
      <w:pPr>
        <w:pStyle w:val="ListParagraph"/>
        <w:numPr>
          <w:ilvl w:val="0"/>
          <w:numId w:val="4"/>
        </w:numPr>
        <w:rPr>
          <w:rFonts w:ascii="Arial" w:hAnsi="Arial" w:cs="Arial"/>
        </w:rPr>
      </w:pPr>
      <w:r>
        <w:rPr>
          <w:rFonts w:ascii="Arial" w:hAnsi="Arial" w:cs="Arial"/>
        </w:rPr>
        <w:t>That t</w:t>
      </w:r>
      <w:r w:rsidR="003B2E2D" w:rsidRPr="00703FD5">
        <w:rPr>
          <w:rFonts w:ascii="Arial" w:hAnsi="Arial" w:cs="Arial"/>
        </w:rPr>
        <w:t xml:space="preserve">he practice of failing to convert PTFs into residual Carrier Technician positions in the </w:t>
      </w:r>
      <w:r w:rsidR="0012680E" w:rsidRPr="00703FD5">
        <w:rPr>
          <w:rFonts w:ascii="Arial" w:hAnsi="Arial" w:cs="Arial"/>
          <w:b/>
          <w:u w:val="single"/>
        </w:rPr>
        <w:t>[Installation name]</w:t>
      </w:r>
      <w:r w:rsidR="003B2E2D" w:rsidRPr="00703FD5">
        <w:rPr>
          <w:rFonts w:ascii="Arial" w:hAnsi="Arial" w:cs="Arial"/>
        </w:rPr>
        <w:t xml:space="preserve"> Installation be discontinued immediately.</w:t>
      </w:r>
    </w:p>
    <w:p w14:paraId="1EBFEB55" w14:textId="77777777" w:rsidR="00703FD5" w:rsidRDefault="00703FD5" w:rsidP="00703FD5">
      <w:pPr>
        <w:pStyle w:val="ListParagraph"/>
        <w:rPr>
          <w:rFonts w:ascii="Arial" w:hAnsi="Arial" w:cs="Arial"/>
        </w:rPr>
      </w:pPr>
    </w:p>
    <w:p w14:paraId="43B3E2E9" w14:textId="77777777" w:rsidR="003B2E2D" w:rsidRPr="00703FD5" w:rsidRDefault="00DC6D2F" w:rsidP="00703FD5">
      <w:pPr>
        <w:pStyle w:val="ListParagraph"/>
        <w:numPr>
          <w:ilvl w:val="0"/>
          <w:numId w:val="4"/>
        </w:numPr>
        <w:rPr>
          <w:rFonts w:ascii="Arial" w:hAnsi="Arial" w:cs="Arial"/>
        </w:rPr>
      </w:pPr>
      <w:r>
        <w:rPr>
          <w:rFonts w:ascii="Arial" w:hAnsi="Arial" w:cs="Arial"/>
        </w:rPr>
        <w:t>That</w:t>
      </w:r>
      <w:r w:rsidR="003B2E2D" w:rsidRPr="00703FD5">
        <w:rPr>
          <w:rFonts w:ascii="Arial" w:hAnsi="Arial" w:cs="Arial"/>
        </w:rPr>
        <w:t xml:space="preserve"> PTF</w:t>
      </w:r>
      <w:r w:rsidR="00315BD0" w:rsidRPr="00703FD5">
        <w:rPr>
          <w:rFonts w:ascii="Arial" w:hAnsi="Arial" w:cs="Arial"/>
        </w:rPr>
        <w:t>(</w:t>
      </w:r>
      <w:r w:rsidR="003B2E2D" w:rsidRPr="00703FD5">
        <w:rPr>
          <w:rFonts w:ascii="Arial" w:hAnsi="Arial" w:cs="Arial"/>
        </w:rPr>
        <w:t>s</w:t>
      </w:r>
      <w:r w:rsidR="00315BD0" w:rsidRPr="00703FD5">
        <w:rPr>
          <w:rFonts w:ascii="Arial" w:hAnsi="Arial" w:cs="Arial"/>
        </w:rPr>
        <w:t>)</w:t>
      </w:r>
      <w:r>
        <w:rPr>
          <w:rFonts w:ascii="Arial" w:hAnsi="Arial" w:cs="Arial"/>
        </w:rPr>
        <w:t xml:space="preserve"> </w:t>
      </w:r>
      <w:r>
        <w:rPr>
          <w:rFonts w:ascii="Arial" w:hAnsi="Arial" w:cs="Arial"/>
          <w:b/>
          <w:u w:val="single"/>
        </w:rPr>
        <w:t>[Name], [Name], and [Name]</w:t>
      </w:r>
      <w:r w:rsidR="003B2E2D" w:rsidRPr="00703FD5">
        <w:rPr>
          <w:rFonts w:ascii="Arial" w:hAnsi="Arial" w:cs="Arial"/>
        </w:rPr>
        <w:t xml:space="preserve"> in the </w:t>
      </w:r>
      <w:r w:rsidR="0012680E" w:rsidRPr="00703FD5">
        <w:rPr>
          <w:rFonts w:ascii="Arial" w:hAnsi="Arial" w:cs="Arial"/>
          <w:b/>
          <w:u w:val="single"/>
        </w:rPr>
        <w:t>[Installation name]</w:t>
      </w:r>
      <w:r w:rsidR="00315BD0" w:rsidRPr="00703FD5">
        <w:rPr>
          <w:rFonts w:ascii="Arial" w:hAnsi="Arial" w:cs="Arial"/>
        </w:rPr>
        <w:t xml:space="preserve"> </w:t>
      </w:r>
      <w:r w:rsidR="003B2E2D" w:rsidRPr="00703FD5">
        <w:rPr>
          <w:rFonts w:ascii="Arial" w:hAnsi="Arial" w:cs="Arial"/>
        </w:rPr>
        <w:t xml:space="preserve">Installation be converted to </w:t>
      </w:r>
      <w:r w:rsidR="00CF22A9" w:rsidRPr="00703FD5">
        <w:rPr>
          <w:rFonts w:ascii="Arial" w:hAnsi="Arial" w:cs="Arial"/>
        </w:rPr>
        <w:t>f</w:t>
      </w:r>
      <w:r w:rsidR="003B2E2D" w:rsidRPr="00703FD5">
        <w:rPr>
          <w:rFonts w:ascii="Arial" w:hAnsi="Arial" w:cs="Arial"/>
        </w:rPr>
        <w:t>ull-</w:t>
      </w:r>
      <w:r w:rsidR="00CF22A9" w:rsidRPr="00703FD5">
        <w:rPr>
          <w:rFonts w:ascii="Arial" w:hAnsi="Arial" w:cs="Arial"/>
        </w:rPr>
        <w:t>t</w:t>
      </w:r>
      <w:r w:rsidR="003B2E2D" w:rsidRPr="00703FD5">
        <w:rPr>
          <w:rFonts w:ascii="Arial" w:hAnsi="Arial" w:cs="Arial"/>
        </w:rPr>
        <w:t>ime status immediately, and once converted</w:t>
      </w:r>
      <w:r w:rsidR="00420122" w:rsidRPr="00703FD5">
        <w:rPr>
          <w:rFonts w:ascii="Arial" w:hAnsi="Arial" w:cs="Arial"/>
        </w:rPr>
        <w:t>,</w:t>
      </w:r>
      <w:r w:rsidR="003B2E2D" w:rsidRPr="00703FD5">
        <w:rPr>
          <w:rFonts w:ascii="Arial" w:hAnsi="Arial" w:cs="Arial"/>
        </w:rPr>
        <w:t xml:space="preserve"> be allowed the opportunity to sign/decline to sign the OTDL. </w:t>
      </w:r>
    </w:p>
    <w:p w14:paraId="6714E5F9" w14:textId="77777777" w:rsidR="00703FD5" w:rsidRDefault="00703FD5" w:rsidP="00703FD5">
      <w:pPr>
        <w:pStyle w:val="ListParagraph"/>
        <w:rPr>
          <w:rFonts w:ascii="Arial" w:hAnsi="Arial" w:cs="Arial"/>
        </w:rPr>
      </w:pPr>
    </w:p>
    <w:p w14:paraId="27C77FCA" w14:textId="77777777" w:rsidR="003B2E2D" w:rsidRPr="00703FD5" w:rsidRDefault="00DC6D2F" w:rsidP="00703FD5">
      <w:pPr>
        <w:pStyle w:val="ListParagraph"/>
        <w:numPr>
          <w:ilvl w:val="0"/>
          <w:numId w:val="4"/>
        </w:numPr>
        <w:rPr>
          <w:rFonts w:ascii="Arial" w:hAnsi="Arial" w:cs="Arial"/>
        </w:rPr>
      </w:pPr>
      <w:r>
        <w:rPr>
          <w:rFonts w:ascii="Arial" w:hAnsi="Arial" w:cs="Arial"/>
        </w:rPr>
        <w:t>That</w:t>
      </w:r>
      <w:r w:rsidR="003B2E2D" w:rsidRPr="00703FD5">
        <w:rPr>
          <w:rFonts w:ascii="Arial" w:hAnsi="Arial" w:cs="Arial"/>
        </w:rPr>
        <w:t xml:space="preserve"> PTF</w:t>
      </w:r>
      <w:r w:rsidR="00315BD0" w:rsidRPr="00703FD5">
        <w:rPr>
          <w:rFonts w:ascii="Arial" w:hAnsi="Arial" w:cs="Arial"/>
        </w:rPr>
        <w:t>(</w:t>
      </w:r>
      <w:r w:rsidR="003B2E2D" w:rsidRPr="00703FD5">
        <w:rPr>
          <w:rFonts w:ascii="Arial" w:hAnsi="Arial" w:cs="Arial"/>
        </w:rPr>
        <w:t>s</w:t>
      </w:r>
      <w:r w:rsidR="00315BD0" w:rsidRPr="00703FD5">
        <w:rPr>
          <w:rFonts w:ascii="Arial" w:hAnsi="Arial" w:cs="Arial"/>
        </w:rPr>
        <w:t>)</w:t>
      </w:r>
      <w:r w:rsidR="003B2E2D" w:rsidRPr="00703FD5">
        <w:rPr>
          <w:rFonts w:ascii="Arial" w:hAnsi="Arial" w:cs="Arial"/>
        </w:rPr>
        <w:t xml:space="preserve"> </w:t>
      </w:r>
      <w:r>
        <w:rPr>
          <w:rFonts w:ascii="Arial" w:hAnsi="Arial" w:cs="Arial"/>
          <w:b/>
          <w:u w:val="single"/>
        </w:rPr>
        <w:t>[Name], [Name], and [Name</w:t>
      </w:r>
      <w:r w:rsidR="007A4C2C">
        <w:rPr>
          <w:rFonts w:ascii="Arial" w:hAnsi="Arial" w:cs="Arial"/>
          <w:b/>
          <w:u w:val="single"/>
        </w:rPr>
        <w:t>]</w:t>
      </w:r>
      <w:r w:rsidR="007A4C2C" w:rsidRPr="00703FD5">
        <w:rPr>
          <w:rFonts w:ascii="Arial" w:hAnsi="Arial" w:cs="Arial"/>
        </w:rPr>
        <w:t xml:space="preserve"> in</w:t>
      </w:r>
      <w:r w:rsidR="003B2E2D" w:rsidRPr="00703FD5">
        <w:rPr>
          <w:rFonts w:ascii="Arial" w:hAnsi="Arial" w:cs="Arial"/>
        </w:rPr>
        <w:t xml:space="preserve"> the </w:t>
      </w:r>
      <w:r w:rsidR="0012680E" w:rsidRPr="00703FD5">
        <w:rPr>
          <w:rFonts w:ascii="Arial" w:hAnsi="Arial" w:cs="Arial"/>
          <w:b/>
          <w:u w:val="single"/>
        </w:rPr>
        <w:t>[Installation name]</w:t>
      </w:r>
      <w:r w:rsidR="003B2E2D" w:rsidRPr="00703FD5">
        <w:rPr>
          <w:rFonts w:ascii="Arial" w:hAnsi="Arial" w:cs="Arial"/>
        </w:rPr>
        <w:t xml:space="preserve"> Installation </w:t>
      </w:r>
      <w:r w:rsidR="00DD6765">
        <w:rPr>
          <w:rFonts w:ascii="Arial" w:hAnsi="Arial" w:cs="Arial"/>
        </w:rPr>
        <w:t xml:space="preserve">each </w:t>
      </w:r>
      <w:r w:rsidR="003B2E2D" w:rsidRPr="00703FD5">
        <w:rPr>
          <w:rFonts w:ascii="Arial" w:hAnsi="Arial" w:cs="Arial"/>
        </w:rPr>
        <w:t>be paid $25.0</w:t>
      </w:r>
      <w:r w:rsidR="00C90586" w:rsidRPr="00703FD5">
        <w:rPr>
          <w:rFonts w:ascii="Arial" w:hAnsi="Arial" w:cs="Arial"/>
        </w:rPr>
        <w:t xml:space="preserve">0 per calendar day from the filing </w:t>
      </w:r>
      <w:r w:rsidR="00397CC4" w:rsidRPr="00703FD5">
        <w:rPr>
          <w:rFonts w:ascii="Arial" w:hAnsi="Arial" w:cs="Arial"/>
        </w:rPr>
        <w:t xml:space="preserve">date </w:t>
      </w:r>
      <w:r w:rsidR="00C90586" w:rsidRPr="00703FD5">
        <w:rPr>
          <w:rFonts w:ascii="Arial" w:hAnsi="Arial" w:cs="Arial"/>
        </w:rPr>
        <w:t xml:space="preserve">of this grievance </w:t>
      </w:r>
      <w:r w:rsidR="00397CC4" w:rsidRPr="00703FD5">
        <w:rPr>
          <w:rFonts w:ascii="Arial" w:hAnsi="Arial" w:cs="Arial"/>
        </w:rPr>
        <w:t xml:space="preserve">until </w:t>
      </w:r>
      <w:r w:rsidR="003B2E2D" w:rsidRPr="00703FD5">
        <w:rPr>
          <w:rFonts w:ascii="Arial" w:hAnsi="Arial" w:cs="Arial"/>
        </w:rPr>
        <w:t xml:space="preserve">the </w:t>
      </w:r>
      <w:r w:rsidR="00315BD0" w:rsidRPr="00703FD5">
        <w:rPr>
          <w:rFonts w:ascii="Arial" w:hAnsi="Arial" w:cs="Arial"/>
        </w:rPr>
        <w:t>s</w:t>
      </w:r>
      <w:r w:rsidR="003B2E2D" w:rsidRPr="00703FD5">
        <w:rPr>
          <w:rFonts w:ascii="Arial" w:hAnsi="Arial" w:cs="Arial"/>
        </w:rPr>
        <w:t>enior PTF</w:t>
      </w:r>
      <w:r w:rsidR="00315BD0" w:rsidRPr="00703FD5">
        <w:rPr>
          <w:rFonts w:ascii="Arial" w:hAnsi="Arial" w:cs="Arial"/>
        </w:rPr>
        <w:t>(</w:t>
      </w:r>
      <w:r w:rsidR="003B2E2D" w:rsidRPr="00703FD5">
        <w:rPr>
          <w:rFonts w:ascii="Arial" w:hAnsi="Arial" w:cs="Arial"/>
        </w:rPr>
        <w:t>s</w:t>
      </w:r>
      <w:r w:rsidR="00315BD0" w:rsidRPr="00703FD5">
        <w:rPr>
          <w:rFonts w:ascii="Arial" w:hAnsi="Arial" w:cs="Arial"/>
        </w:rPr>
        <w:t>)</w:t>
      </w:r>
      <w:r w:rsidR="003B2E2D" w:rsidRPr="00703FD5">
        <w:rPr>
          <w:rFonts w:ascii="Arial" w:hAnsi="Arial" w:cs="Arial"/>
        </w:rPr>
        <w:t xml:space="preserve"> in the </w:t>
      </w:r>
      <w:r w:rsidR="0012680E" w:rsidRPr="00703FD5">
        <w:rPr>
          <w:rFonts w:ascii="Arial" w:hAnsi="Arial" w:cs="Arial"/>
          <w:b/>
          <w:u w:val="single"/>
        </w:rPr>
        <w:t>[Installation name]</w:t>
      </w:r>
      <w:r w:rsidR="00315BD0" w:rsidRPr="00703FD5">
        <w:rPr>
          <w:rFonts w:ascii="Arial" w:hAnsi="Arial" w:cs="Arial"/>
        </w:rPr>
        <w:t xml:space="preserve"> </w:t>
      </w:r>
      <w:r w:rsidR="003B2E2D" w:rsidRPr="00703FD5">
        <w:rPr>
          <w:rFonts w:ascii="Arial" w:hAnsi="Arial" w:cs="Arial"/>
        </w:rPr>
        <w:t xml:space="preserve">Installation are converted to </w:t>
      </w:r>
      <w:r w:rsidR="00CF22A9" w:rsidRPr="00703FD5">
        <w:rPr>
          <w:rFonts w:ascii="Arial" w:hAnsi="Arial" w:cs="Arial"/>
        </w:rPr>
        <w:t>f</w:t>
      </w:r>
      <w:r w:rsidR="003B2E2D" w:rsidRPr="00703FD5">
        <w:rPr>
          <w:rFonts w:ascii="Arial" w:hAnsi="Arial" w:cs="Arial"/>
        </w:rPr>
        <w:t>ull-</w:t>
      </w:r>
      <w:r w:rsidR="00CF22A9" w:rsidRPr="00703FD5">
        <w:rPr>
          <w:rFonts w:ascii="Arial" w:hAnsi="Arial" w:cs="Arial"/>
        </w:rPr>
        <w:t>t</w:t>
      </w:r>
      <w:r w:rsidR="003B2E2D" w:rsidRPr="00703FD5">
        <w:rPr>
          <w:rFonts w:ascii="Arial" w:hAnsi="Arial" w:cs="Arial"/>
        </w:rPr>
        <w:t xml:space="preserve">ime </w:t>
      </w:r>
      <w:r w:rsidR="00CF22A9" w:rsidRPr="00703FD5">
        <w:rPr>
          <w:rFonts w:ascii="Arial" w:hAnsi="Arial" w:cs="Arial"/>
        </w:rPr>
        <w:t>s</w:t>
      </w:r>
      <w:r w:rsidR="003B2E2D" w:rsidRPr="00703FD5">
        <w:rPr>
          <w:rFonts w:ascii="Arial" w:hAnsi="Arial" w:cs="Arial"/>
        </w:rPr>
        <w:t xml:space="preserve">tatus, or the </w:t>
      </w:r>
      <w:r w:rsidR="00315BD0" w:rsidRPr="00703FD5">
        <w:rPr>
          <w:rFonts w:ascii="Arial" w:hAnsi="Arial" w:cs="Arial"/>
        </w:rPr>
        <w:t>s</w:t>
      </w:r>
      <w:r w:rsidR="003B2E2D" w:rsidRPr="00703FD5">
        <w:rPr>
          <w:rFonts w:ascii="Arial" w:hAnsi="Arial" w:cs="Arial"/>
        </w:rPr>
        <w:t>enior PTF</w:t>
      </w:r>
      <w:r w:rsidR="00315BD0" w:rsidRPr="00703FD5">
        <w:rPr>
          <w:rFonts w:ascii="Arial" w:hAnsi="Arial" w:cs="Arial"/>
        </w:rPr>
        <w:t>(</w:t>
      </w:r>
      <w:r w:rsidR="003B2E2D" w:rsidRPr="00703FD5">
        <w:rPr>
          <w:rFonts w:ascii="Arial" w:hAnsi="Arial" w:cs="Arial"/>
        </w:rPr>
        <w:t>s</w:t>
      </w:r>
      <w:r w:rsidR="00315BD0" w:rsidRPr="00703FD5">
        <w:rPr>
          <w:rFonts w:ascii="Arial" w:hAnsi="Arial" w:cs="Arial"/>
        </w:rPr>
        <w:t>)</w:t>
      </w:r>
      <w:r w:rsidR="003B2E2D" w:rsidRPr="00703FD5">
        <w:rPr>
          <w:rFonts w:ascii="Arial" w:hAnsi="Arial" w:cs="Arial"/>
        </w:rPr>
        <w:t xml:space="preserve"> in the </w:t>
      </w:r>
      <w:r w:rsidR="0012680E" w:rsidRPr="00703FD5">
        <w:rPr>
          <w:rFonts w:ascii="Arial" w:hAnsi="Arial" w:cs="Arial"/>
          <w:b/>
          <w:u w:val="single"/>
        </w:rPr>
        <w:t>[Installation name]</w:t>
      </w:r>
      <w:r w:rsidR="003B2E2D" w:rsidRPr="00703FD5">
        <w:rPr>
          <w:rFonts w:ascii="Arial" w:hAnsi="Arial" w:cs="Arial"/>
        </w:rPr>
        <w:t xml:space="preserve"> Installation be paid a lump sum payment of $1,000.00.</w:t>
      </w:r>
    </w:p>
    <w:p w14:paraId="2B7E254D" w14:textId="77777777" w:rsidR="00703FD5" w:rsidRDefault="00703FD5" w:rsidP="00703FD5">
      <w:pPr>
        <w:pStyle w:val="ListParagraph"/>
        <w:rPr>
          <w:rFonts w:ascii="Arial" w:hAnsi="Arial" w:cs="Arial"/>
        </w:rPr>
      </w:pPr>
    </w:p>
    <w:p w14:paraId="7235F6D4" w14:textId="77777777" w:rsidR="00221474" w:rsidRDefault="00221474" w:rsidP="00221474">
      <w:pPr>
        <w:pStyle w:val="ListParagraph"/>
        <w:rPr>
          <w:rFonts w:ascii="Arial" w:hAnsi="Arial" w:cs="Arial"/>
        </w:rPr>
      </w:pPr>
    </w:p>
    <w:p w14:paraId="1B4B2073" w14:textId="77777777" w:rsidR="00221474" w:rsidRPr="00106DC9" w:rsidRDefault="00221474" w:rsidP="00221474">
      <w:pPr>
        <w:pStyle w:val="ListParagraph"/>
        <w:numPr>
          <w:ilvl w:val="0"/>
          <w:numId w:val="4"/>
        </w:numPr>
        <w:overflowPunct w:val="0"/>
        <w:autoSpaceDE w:val="0"/>
        <w:autoSpaceDN w:val="0"/>
        <w:adjustRightInd w:val="0"/>
        <w:contextualSpacing/>
        <w:textAlignment w:val="baseline"/>
        <w:rPr>
          <w:rFonts w:ascii="Arial" w:hAnsi="Arial" w:cs="Arial"/>
        </w:rPr>
      </w:pPr>
      <w:r w:rsidRPr="00106DC9">
        <w:rPr>
          <w:rFonts w:ascii="Arial" w:hAnsi="Arial" w:cs="Arial"/>
        </w:rPr>
        <w:t>That all payments associated with this case be made as soon as administratively possible, but no later than 30 days from the date of settlement.</w:t>
      </w:r>
    </w:p>
    <w:p w14:paraId="2C2891F4" w14:textId="77777777" w:rsidR="00221474" w:rsidRPr="00106DC9" w:rsidRDefault="00221474" w:rsidP="00221474">
      <w:pPr>
        <w:pStyle w:val="ListParagraph"/>
        <w:rPr>
          <w:rFonts w:ascii="Arial" w:hAnsi="Arial" w:cs="Arial"/>
        </w:rPr>
      </w:pPr>
    </w:p>
    <w:p w14:paraId="2B73FDA2" w14:textId="77777777" w:rsidR="00221474" w:rsidRPr="00106DC9" w:rsidRDefault="00221474" w:rsidP="00221474">
      <w:pPr>
        <w:pStyle w:val="ListParagraph"/>
        <w:numPr>
          <w:ilvl w:val="0"/>
          <w:numId w:val="4"/>
        </w:numPr>
        <w:overflowPunct w:val="0"/>
        <w:autoSpaceDE w:val="0"/>
        <w:autoSpaceDN w:val="0"/>
        <w:adjustRightInd w:val="0"/>
        <w:contextualSpacing/>
        <w:textAlignment w:val="baseline"/>
        <w:rPr>
          <w:rFonts w:ascii="Arial" w:hAnsi="Arial" w:cs="Arial"/>
        </w:rPr>
      </w:pPr>
      <w:r w:rsidRPr="00106DC9">
        <w:rPr>
          <w:rFonts w:ascii="Arial" w:hAnsi="Arial" w:cs="Arial"/>
        </w:rPr>
        <w:t xml:space="preserve">That proof of payment be provided to </w:t>
      </w:r>
      <w:r w:rsidRPr="008A1D31">
        <w:rPr>
          <w:rFonts w:ascii="Arial" w:hAnsi="Arial" w:cs="Arial"/>
          <w:b/>
        </w:rPr>
        <w:t>[</w:t>
      </w:r>
      <w:r w:rsidRPr="008A1D31">
        <w:rPr>
          <w:rFonts w:ascii="Arial" w:hAnsi="Arial" w:cs="Arial"/>
          <w:b/>
          <w:u w:val="single"/>
        </w:rPr>
        <w:t>NALC Official</w:t>
      </w:r>
      <w:r w:rsidRPr="008A1D31">
        <w:rPr>
          <w:rFonts w:ascii="Arial" w:hAnsi="Arial" w:cs="Arial"/>
          <w:b/>
        </w:rPr>
        <w:t>]</w:t>
      </w:r>
      <w:r w:rsidRPr="00106DC9">
        <w:rPr>
          <w:rFonts w:ascii="Arial" w:hAnsi="Arial" w:cs="Arial"/>
        </w:rPr>
        <w:t xml:space="preserve"> upon payment, and/or any other remedy the Step B team or an arbitrator deems appropriate. </w:t>
      </w:r>
    </w:p>
    <w:p w14:paraId="1BD5E7FA" w14:textId="77777777" w:rsidR="00221474" w:rsidRPr="00703FD5" w:rsidRDefault="00221474" w:rsidP="00221474">
      <w:pPr>
        <w:pStyle w:val="ListParagraph"/>
        <w:rPr>
          <w:rFonts w:ascii="Arial" w:hAnsi="Arial" w:cs="Arial"/>
        </w:rPr>
      </w:pPr>
    </w:p>
    <w:p w14:paraId="7831172B" w14:textId="77777777" w:rsidR="009B19A4" w:rsidRPr="00703FD5" w:rsidRDefault="009B19A4" w:rsidP="00703FD5">
      <w:pPr>
        <w:rPr>
          <w:rFonts w:ascii="Arial" w:hAnsi="Arial" w:cs="Arial"/>
          <w:b/>
        </w:rPr>
      </w:pPr>
      <w:r w:rsidRPr="00703FD5">
        <w:rPr>
          <w:rFonts w:ascii="Arial" w:hAnsi="Arial" w:cs="Arial"/>
        </w:rPr>
        <w:br w:type="page"/>
      </w:r>
      <w:r w:rsidRPr="00703FD5">
        <w:rPr>
          <w:rFonts w:ascii="Arial" w:hAnsi="Arial" w:cs="Arial"/>
          <w:b/>
        </w:rPr>
        <w:lastRenderedPageBreak/>
        <w:t>MAKE TH</w:t>
      </w:r>
      <w:r w:rsidR="00FB776E">
        <w:rPr>
          <w:rFonts w:ascii="Arial" w:hAnsi="Arial" w:cs="Arial"/>
          <w:b/>
        </w:rPr>
        <w:t>ESE</w:t>
      </w:r>
      <w:r w:rsidRPr="00703FD5">
        <w:rPr>
          <w:rFonts w:ascii="Arial" w:hAnsi="Arial" w:cs="Arial"/>
          <w:b/>
        </w:rPr>
        <w:t xml:space="preserve"> ARGUMENT</w:t>
      </w:r>
      <w:r w:rsidR="00FB776E">
        <w:rPr>
          <w:rFonts w:ascii="Arial" w:hAnsi="Arial" w:cs="Arial"/>
          <w:b/>
        </w:rPr>
        <w:t>S</w:t>
      </w:r>
      <w:r w:rsidRPr="00703FD5">
        <w:rPr>
          <w:rFonts w:ascii="Arial" w:hAnsi="Arial" w:cs="Arial"/>
          <w:b/>
        </w:rPr>
        <w:t xml:space="preserve"> IF AND </w:t>
      </w:r>
      <w:r w:rsidRPr="00703FD5">
        <w:rPr>
          <w:rFonts w:ascii="Arial" w:hAnsi="Arial" w:cs="Arial"/>
          <w:b/>
          <w:u w:val="single"/>
        </w:rPr>
        <w:t>ONLY</w:t>
      </w:r>
      <w:r w:rsidRPr="00703FD5">
        <w:rPr>
          <w:rFonts w:ascii="Arial" w:hAnsi="Arial" w:cs="Arial"/>
          <w:b/>
        </w:rPr>
        <w:t xml:space="preserve"> IF YOU ARE IN A 200 WORKYEAR OFFICE AND MANAGEMENT ARGUES THAT THEY ARE NOT REQUIRED TO CONVERT A PTF TO FULL-TIME BECAUSE THEY ALREADY HAVE 88% FULL-TIME EMPLOYMENT REQUIRED BY ARTCILE 7.3.A</w:t>
      </w:r>
      <w:r w:rsidR="00FB776E">
        <w:rPr>
          <w:rFonts w:ascii="Arial" w:hAnsi="Arial" w:cs="Arial"/>
          <w:b/>
        </w:rPr>
        <w:t>.</w:t>
      </w:r>
      <w:r w:rsidR="00FB776E" w:rsidRPr="00FB776E">
        <w:rPr>
          <w:rFonts w:ascii="Arial" w:hAnsi="Arial" w:cs="Arial"/>
          <w:b/>
        </w:rPr>
        <w:t xml:space="preserve"> </w:t>
      </w:r>
      <w:r w:rsidR="00FB776E">
        <w:rPr>
          <w:rFonts w:ascii="Arial" w:hAnsi="Arial" w:cs="Arial"/>
          <w:b/>
        </w:rPr>
        <w:t xml:space="preserve"> THESE ARGUMENTS ARE NOT ADDITIONS AND CORRECTIONS, THEY SHOULD BE ADDED TO YOUR CONTENTIONS. </w:t>
      </w:r>
    </w:p>
    <w:p w14:paraId="0E52B30D" w14:textId="77777777" w:rsidR="009B19A4" w:rsidRPr="00703FD5" w:rsidRDefault="009B19A4" w:rsidP="00703FD5">
      <w:pPr>
        <w:rPr>
          <w:rFonts w:ascii="Arial" w:hAnsi="Arial" w:cs="Arial"/>
          <w:b/>
        </w:rPr>
      </w:pPr>
    </w:p>
    <w:p w14:paraId="15ABB8E4" w14:textId="77777777" w:rsidR="009B19A4" w:rsidRPr="00703FD5" w:rsidRDefault="009B19A4" w:rsidP="00703FD5">
      <w:pPr>
        <w:rPr>
          <w:rFonts w:ascii="Arial" w:hAnsi="Arial" w:cs="Arial"/>
        </w:rPr>
      </w:pPr>
    </w:p>
    <w:p w14:paraId="77E0BB05" w14:textId="77777777" w:rsidR="009B19A4" w:rsidRPr="00703FD5" w:rsidRDefault="009B19A4" w:rsidP="00703FD5">
      <w:pPr>
        <w:rPr>
          <w:rFonts w:ascii="Arial" w:hAnsi="Arial" w:cs="Arial"/>
        </w:rPr>
      </w:pPr>
    </w:p>
    <w:p w14:paraId="0373B7DD" w14:textId="77777777" w:rsidR="009B19A4" w:rsidRPr="00703FD5" w:rsidRDefault="009B19A4" w:rsidP="00703FD5">
      <w:pPr>
        <w:numPr>
          <w:ilvl w:val="0"/>
          <w:numId w:val="8"/>
        </w:numPr>
        <w:rPr>
          <w:rFonts w:ascii="Arial" w:hAnsi="Arial" w:cs="Arial"/>
        </w:rPr>
      </w:pPr>
      <w:r w:rsidRPr="00703FD5">
        <w:rPr>
          <w:rFonts w:ascii="Arial" w:hAnsi="Arial" w:cs="Arial"/>
        </w:rPr>
        <w:t xml:space="preserve">Management argues that Article 7 does not require the senior PTF be converted to full-time status because the </w:t>
      </w:r>
      <w:r w:rsidRPr="00703FD5">
        <w:rPr>
          <w:rFonts w:ascii="Arial" w:hAnsi="Arial" w:cs="Arial"/>
          <w:b/>
          <w:u w:val="single"/>
        </w:rPr>
        <w:t>[Installation name]</w:t>
      </w:r>
      <w:r w:rsidRPr="00703FD5">
        <w:rPr>
          <w:rFonts w:ascii="Arial" w:hAnsi="Arial" w:cs="Arial"/>
        </w:rPr>
        <w:t xml:space="preserve"> Installation already has 88% full-time employment. </w:t>
      </w:r>
      <w:r w:rsidR="007A4C2C">
        <w:rPr>
          <w:rFonts w:ascii="Arial" w:hAnsi="Arial" w:cs="Arial"/>
        </w:rPr>
        <w:t xml:space="preserve"> </w:t>
      </w:r>
      <w:r w:rsidRPr="00703FD5">
        <w:rPr>
          <w:rFonts w:ascii="Arial" w:hAnsi="Arial" w:cs="Arial"/>
        </w:rPr>
        <w:t>The Union disagrees.</w:t>
      </w:r>
    </w:p>
    <w:p w14:paraId="0961554E" w14:textId="77777777" w:rsidR="009B19A4" w:rsidRPr="00703FD5" w:rsidRDefault="009B19A4" w:rsidP="00703FD5">
      <w:pPr>
        <w:rPr>
          <w:rFonts w:ascii="Arial" w:hAnsi="Arial" w:cs="Arial"/>
        </w:rPr>
      </w:pPr>
    </w:p>
    <w:p w14:paraId="761257C4" w14:textId="77777777" w:rsidR="009B19A4" w:rsidRDefault="009B19A4" w:rsidP="00703FD5">
      <w:pPr>
        <w:numPr>
          <w:ilvl w:val="0"/>
          <w:numId w:val="8"/>
        </w:numPr>
        <w:rPr>
          <w:rFonts w:ascii="Arial" w:hAnsi="Arial" w:cs="Arial"/>
        </w:rPr>
      </w:pPr>
      <w:r w:rsidRPr="00703FD5">
        <w:rPr>
          <w:rFonts w:ascii="Arial" w:hAnsi="Arial" w:cs="Arial"/>
        </w:rPr>
        <w:t xml:space="preserve">The provisions of Article 7 refer to creating and maximizing full-time positions. The Union is not requesting a position be created; the remedy requested is to promote the senior PTF(s) into an existing </w:t>
      </w:r>
      <w:r w:rsidR="00311824" w:rsidRPr="00703FD5">
        <w:rPr>
          <w:rFonts w:ascii="Arial" w:hAnsi="Arial" w:cs="Arial"/>
        </w:rPr>
        <w:t xml:space="preserve">vacant </w:t>
      </w:r>
      <w:r w:rsidRPr="00703FD5">
        <w:rPr>
          <w:rFonts w:ascii="Arial" w:hAnsi="Arial" w:cs="Arial"/>
        </w:rPr>
        <w:t xml:space="preserve">position. </w:t>
      </w:r>
      <w:r w:rsidR="007A4C2C">
        <w:rPr>
          <w:rFonts w:ascii="Arial" w:hAnsi="Arial" w:cs="Arial"/>
        </w:rPr>
        <w:t xml:space="preserve"> </w:t>
      </w:r>
      <w:r w:rsidRPr="00703FD5">
        <w:rPr>
          <w:rFonts w:ascii="Arial" w:hAnsi="Arial" w:cs="Arial"/>
        </w:rPr>
        <w:t>Therefore, the 88% rule does not apply.</w:t>
      </w:r>
    </w:p>
    <w:p w14:paraId="38BDF084" w14:textId="77777777" w:rsidR="00034AEF" w:rsidRDefault="00034AEF" w:rsidP="00034AEF">
      <w:pPr>
        <w:pStyle w:val="ListParagraph"/>
        <w:rPr>
          <w:rFonts w:ascii="Arial" w:hAnsi="Arial" w:cs="Arial"/>
        </w:rPr>
      </w:pPr>
    </w:p>
    <w:p w14:paraId="69C0CA99" w14:textId="77777777" w:rsidR="00034AEF" w:rsidRDefault="00034AEF" w:rsidP="00034AEF">
      <w:pPr>
        <w:rPr>
          <w:rFonts w:ascii="Arial" w:hAnsi="Arial" w:cs="Arial"/>
        </w:rPr>
      </w:pPr>
    </w:p>
    <w:p w14:paraId="242936D6" w14:textId="77777777" w:rsidR="00034AEF" w:rsidRDefault="00034AEF" w:rsidP="00034AEF">
      <w:pPr>
        <w:rPr>
          <w:rFonts w:ascii="Arial" w:hAnsi="Arial" w:cs="Arial"/>
        </w:rPr>
      </w:pPr>
    </w:p>
    <w:p w14:paraId="5C296EC1" w14:textId="77777777" w:rsidR="00034AEF" w:rsidRDefault="00034AEF" w:rsidP="00034AEF">
      <w:pPr>
        <w:rPr>
          <w:rFonts w:ascii="Arial" w:hAnsi="Arial" w:cs="Arial"/>
        </w:rPr>
      </w:pPr>
    </w:p>
    <w:p w14:paraId="3C8AD91A" w14:textId="77777777" w:rsidR="00034AEF" w:rsidRDefault="00034AEF" w:rsidP="00034AEF">
      <w:pPr>
        <w:rPr>
          <w:rFonts w:ascii="Arial" w:hAnsi="Arial" w:cs="Arial"/>
        </w:rPr>
      </w:pPr>
    </w:p>
    <w:p w14:paraId="35B77F01" w14:textId="77777777" w:rsidR="00034AEF" w:rsidRDefault="00034AEF" w:rsidP="00034AEF">
      <w:pPr>
        <w:rPr>
          <w:rFonts w:ascii="Arial" w:hAnsi="Arial" w:cs="Arial"/>
        </w:rPr>
      </w:pPr>
    </w:p>
    <w:p w14:paraId="5B902AEB" w14:textId="77777777" w:rsidR="00034AEF" w:rsidRDefault="00034AEF" w:rsidP="00034AEF">
      <w:pPr>
        <w:rPr>
          <w:rFonts w:ascii="Arial" w:hAnsi="Arial" w:cs="Arial"/>
        </w:rPr>
      </w:pPr>
    </w:p>
    <w:p w14:paraId="44CB663E" w14:textId="77777777" w:rsidR="00034AEF" w:rsidRDefault="00034AEF" w:rsidP="00034AEF">
      <w:pPr>
        <w:rPr>
          <w:rFonts w:ascii="Arial" w:hAnsi="Arial" w:cs="Arial"/>
        </w:rPr>
      </w:pPr>
    </w:p>
    <w:p w14:paraId="4A1E2F71" w14:textId="77777777" w:rsidR="00034AEF" w:rsidRDefault="00034AEF" w:rsidP="00034AEF">
      <w:pPr>
        <w:rPr>
          <w:rFonts w:ascii="Arial" w:hAnsi="Arial" w:cs="Arial"/>
        </w:rPr>
      </w:pPr>
    </w:p>
    <w:p w14:paraId="030ED081" w14:textId="77777777" w:rsidR="00034AEF" w:rsidRDefault="00034AEF" w:rsidP="00034AEF">
      <w:pPr>
        <w:rPr>
          <w:rFonts w:ascii="Arial" w:hAnsi="Arial" w:cs="Arial"/>
        </w:rPr>
      </w:pPr>
    </w:p>
    <w:p w14:paraId="6A619F28" w14:textId="77777777" w:rsidR="00034AEF" w:rsidRDefault="00034AEF" w:rsidP="00034AEF">
      <w:pPr>
        <w:rPr>
          <w:rFonts w:ascii="Arial" w:hAnsi="Arial" w:cs="Arial"/>
        </w:rPr>
      </w:pPr>
    </w:p>
    <w:p w14:paraId="3E23A783" w14:textId="77777777" w:rsidR="00034AEF" w:rsidRDefault="00034AEF" w:rsidP="00034AEF">
      <w:pPr>
        <w:rPr>
          <w:rFonts w:ascii="Arial" w:hAnsi="Arial" w:cs="Arial"/>
        </w:rPr>
      </w:pPr>
    </w:p>
    <w:p w14:paraId="78DE1F3C" w14:textId="77777777" w:rsidR="00034AEF" w:rsidRDefault="00034AEF" w:rsidP="00034AEF">
      <w:pPr>
        <w:rPr>
          <w:rFonts w:ascii="Arial" w:hAnsi="Arial" w:cs="Arial"/>
        </w:rPr>
      </w:pPr>
    </w:p>
    <w:p w14:paraId="7C61280B" w14:textId="77777777" w:rsidR="00034AEF" w:rsidRDefault="00034AEF" w:rsidP="00034AEF">
      <w:pPr>
        <w:rPr>
          <w:rFonts w:ascii="Arial" w:hAnsi="Arial" w:cs="Arial"/>
        </w:rPr>
      </w:pPr>
    </w:p>
    <w:p w14:paraId="364A39E3" w14:textId="77777777" w:rsidR="00034AEF" w:rsidRDefault="00034AEF" w:rsidP="00034AEF">
      <w:pPr>
        <w:rPr>
          <w:rFonts w:ascii="Arial" w:hAnsi="Arial" w:cs="Arial"/>
        </w:rPr>
      </w:pPr>
    </w:p>
    <w:p w14:paraId="589B9819" w14:textId="77777777" w:rsidR="00034AEF" w:rsidRDefault="00034AEF" w:rsidP="00034AEF">
      <w:pPr>
        <w:rPr>
          <w:rFonts w:ascii="Arial" w:hAnsi="Arial" w:cs="Arial"/>
        </w:rPr>
      </w:pPr>
    </w:p>
    <w:p w14:paraId="6426E0BB" w14:textId="77777777" w:rsidR="00034AEF" w:rsidRDefault="00034AEF" w:rsidP="00034AEF">
      <w:pPr>
        <w:rPr>
          <w:rFonts w:ascii="Arial" w:hAnsi="Arial" w:cs="Arial"/>
        </w:rPr>
      </w:pPr>
    </w:p>
    <w:p w14:paraId="4288441E" w14:textId="77777777" w:rsidR="00034AEF" w:rsidRDefault="00034AEF" w:rsidP="00034AEF">
      <w:pPr>
        <w:rPr>
          <w:rFonts w:ascii="Arial" w:hAnsi="Arial" w:cs="Arial"/>
        </w:rPr>
      </w:pPr>
    </w:p>
    <w:p w14:paraId="00AA191B" w14:textId="77777777" w:rsidR="00034AEF" w:rsidRDefault="00034AEF" w:rsidP="00034AEF">
      <w:pPr>
        <w:rPr>
          <w:rFonts w:ascii="Arial" w:hAnsi="Arial" w:cs="Arial"/>
        </w:rPr>
      </w:pPr>
    </w:p>
    <w:p w14:paraId="1891CAFF" w14:textId="77777777" w:rsidR="00034AEF" w:rsidRDefault="00034AEF" w:rsidP="00034AEF">
      <w:pPr>
        <w:rPr>
          <w:rFonts w:ascii="Arial" w:hAnsi="Arial" w:cs="Arial"/>
        </w:rPr>
      </w:pPr>
    </w:p>
    <w:p w14:paraId="2C25563B" w14:textId="77777777" w:rsidR="00034AEF" w:rsidRDefault="00034AEF" w:rsidP="00034AEF">
      <w:pPr>
        <w:rPr>
          <w:rFonts w:ascii="Arial" w:hAnsi="Arial" w:cs="Arial"/>
        </w:rPr>
      </w:pPr>
    </w:p>
    <w:p w14:paraId="2F69E040" w14:textId="77777777" w:rsidR="00034AEF" w:rsidRDefault="00034AEF" w:rsidP="00034AEF">
      <w:pPr>
        <w:rPr>
          <w:rFonts w:ascii="Arial" w:hAnsi="Arial" w:cs="Arial"/>
        </w:rPr>
      </w:pPr>
    </w:p>
    <w:p w14:paraId="0BCCCC09" w14:textId="77777777" w:rsidR="00034AEF" w:rsidRDefault="00034AEF" w:rsidP="00034AEF">
      <w:pPr>
        <w:rPr>
          <w:rFonts w:ascii="Arial" w:hAnsi="Arial" w:cs="Arial"/>
        </w:rPr>
      </w:pPr>
    </w:p>
    <w:p w14:paraId="4ABC29C2" w14:textId="77777777" w:rsidR="00034AEF" w:rsidRDefault="00034AEF" w:rsidP="00034AEF">
      <w:pPr>
        <w:rPr>
          <w:rFonts w:ascii="Arial" w:hAnsi="Arial" w:cs="Arial"/>
        </w:rPr>
      </w:pPr>
    </w:p>
    <w:p w14:paraId="2F9AC750" w14:textId="77777777" w:rsidR="00034AEF" w:rsidRDefault="00034AEF" w:rsidP="00034AEF">
      <w:pPr>
        <w:rPr>
          <w:rFonts w:ascii="Arial" w:hAnsi="Arial" w:cs="Arial"/>
        </w:rPr>
      </w:pPr>
    </w:p>
    <w:p w14:paraId="5FDD2353" w14:textId="77777777" w:rsidR="00034AEF" w:rsidRDefault="00034AEF" w:rsidP="00034AEF">
      <w:pPr>
        <w:rPr>
          <w:rFonts w:ascii="Arial" w:hAnsi="Arial" w:cs="Arial"/>
        </w:rPr>
      </w:pPr>
    </w:p>
    <w:p w14:paraId="41A10A22" w14:textId="77777777" w:rsidR="00034AEF" w:rsidRDefault="00034AEF" w:rsidP="00034AEF">
      <w:pPr>
        <w:rPr>
          <w:rFonts w:ascii="Arial" w:hAnsi="Arial" w:cs="Arial"/>
        </w:rPr>
      </w:pPr>
    </w:p>
    <w:p w14:paraId="5A0E922B" w14:textId="77777777" w:rsidR="00034AEF" w:rsidRDefault="00034AEF" w:rsidP="00034AEF">
      <w:pPr>
        <w:rPr>
          <w:rFonts w:ascii="Arial" w:hAnsi="Arial" w:cs="Arial"/>
        </w:rPr>
      </w:pPr>
    </w:p>
    <w:p w14:paraId="7C0A50F6" w14:textId="77777777" w:rsidR="00034AEF" w:rsidRDefault="00034AEF" w:rsidP="00034AEF">
      <w:pPr>
        <w:rPr>
          <w:rFonts w:ascii="Arial" w:hAnsi="Arial" w:cs="Arial"/>
        </w:rPr>
      </w:pPr>
    </w:p>
    <w:p w14:paraId="32D0E94D" w14:textId="77777777" w:rsidR="00034AEF" w:rsidRPr="00034AEF" w:rsidRDefault="00034AEF" w:rsidP="00034AEF">
      <w:pPr>
        <w:rPr>
          <w:rFonts w:ascii="Arial" w:hAnsi="Arial" w:cs="Arial"/>
          <w:b/>
          <w:sz w:val="32"/>
          <w:szCs w:val="32"/>
        </w:rPr>
      </w:pPr>
      <w:r w:rsidRPr="00034AEF">
        <w:rPr>
          <w:rFonts w:ascii="Arial" w:hAnsi="Arial" w:cs="Arial"/>
          <w:b/>
          <w:sz w:val="32"/>
          <w:szCs w:val="32"/>
        </w:rPr>
        <w:lastRenderedPageBreak/>
        <w:t>Add the following issue statement, facts, contentions, and remedy request if we can prove the violation is repetitive:</w:t>
      </w:r>
    </w:p>
    <w:p w14:paraId="1392F33C" w14:textId="77777777" w:rsidR="00034AEF" w:rsidRPr="00034AEF" w:rsidRDefault="00034AEF" w:rsidP="00034AEF">
      <w:pPr>
        <w:rPr>
          <w:rFonts w:ascii="Arial" w:hAnsi="Arial" w:cs="Arial"/>
        </w:rPr>
      </w:pPr>
    </w:p>
    <w:p w14:paraId="078A0A7C" w14:textId="77777777" w:rsidR="00034AEF" w:rsidRPr="00034AEF" w:rsidRDefault="00034AEF" w:rsidP="00034AEF">
      <w:pPr>
        <w:rPr>
          <w:rFonts w:ascii="Arial" w:hAnsi="Arial" w:cs="Arial"/>
          <w:b/>
          <w:sz w:val="28"/>
          <w:szCs w:val="28"/>
        </w:rPr>
      </w:pPr>
      <w:r w:rsidRPr="00034AEF">
        <w:rPr>
          <w:rFonts w:ascii="Arial" w:hAnsi="Arial" w:cs="Arial"/>
          <w:b/>
          <w:sz w:val="28"/>
          <w:szCs w:val="28"/>
        </w:rPr>
        <w:t>Issue Statement:</w:t>
      </w:r>
    </w:p>
    <w:p w14:paraId="55C0E7AD" w14:textId="77777777" w:rsidR="00034AEF" w:rsidRPr="00034AEF" w:rsidRDefault="00034AEF" w:rsidP="00034AEF">
      <w:pPr>
        <w:rPr>
          <w:rFonts w:ascii="Arial" w:hAnsi="Arial" w:cs="Arial"/>
          <w:b/>
        </w:rPr>
      </w:pPr>
    </w:p>
    <w:p w14:paraId="6484AD44" w14:textId="79269EE4" w:rsidR="00034AEF" w:rsidRPr="00034AEF" w:rsidRDefault="00034AEF" w:rsidP="00034AEF">
      <w:pPr>
        <w:rPr>
          <w:rFonts w:ascii="Arial" w:hAnsi="Arial" w:cs="Arial"/>
        </w:rPr>
      </w:pPr>
      <w:r w:rsidRPr="00034AEF">
        <w:rPr>
          <w:rFonts w:ascii="Arial" w:hAnsi="Arial" w:cs="Arial"/>
        </w:rPr>
        <w:t>Did management violate Article 15</w:t>
      </w:r>
      <w:r w:rsidR="00636917">
        <w:rPr>
          <w:rFonts w:ascii="Arial" w:hAnsi="Arial" w:cs="Arial"/>
        </w:rPr>
        <w:t xml:space="preserve">, Section </w:t>
      </w:r>
      <w:r w:rsidRPr="00034AEF">
        <w:rPr>
          <w:rFonts w:ascii="Arial" w:hAnsi="Arial" w:cs="Arial"/>
        </w:rPr>
        <w:t>3.A of the National Agreement along with policy letter M-01517 by failing to comply with the prior Step B decisions or local grievance settlements in the case file, and if so, what should the remedy be?</w:t>
      </w:r>
    </w:p>
    <w:p w14:paraId="50F7E63D" w14:textId="77777777" w:rsidR="00034AEF" w:rsidRPr="00034AEF" w:rsidRDefault="00034AEF" w:rsidP="00034AEF">
      <w:pPr>
        <w:rPr>
          <w:rFonts w:ascii="Arial" w:hAnsi="Arial" w:cs="Arial"/>
        </w:rPr>
      </w:pPr>
    </w:p>
    <w:p w14:paraId="51489883" w14:textId="77777777" w:rsidR="00034AEF" w:rsidRPr="00034AEF" w:rsidRDefault="00034AEF" w:rsidP="00034AEF">
      <w:pPr>
        <w:rPr>
          <w:rFonts w:ascii="Arial" w:hAnsi="Arial" w:cs="Arial"/>
          <w:b/>
          <w:sz w:val="28"/>
          <w:szCs w:val="28"/>
        </w:rPr>
      </w:pPr>
      <w:r w:rsidRPr="00034AEF">
        <w:rPr>
          <w:rFonts w:ascii="Arial" w:hAnsi="Arial" w:cs="Arial"/>
          <w:b/>
          <w:sz w:val="28"/>
          <w:szCs w:val="28"/>
        </w:rPr>
        <w:t>Facts:</w:t>
      </w:r>
    </w:p>
    <w:p w14:paraId="690FB812" w14:textId="77777777" w:rsidR="00034AEF" w:rsidRPr="00034AEF" w:rsidRDefault="00034AEF" w:rsidP="00034AEF">
      <w:pPr>
        <w:rPr>
          <w:rFonts w:ascii="Arial" w:hAnsi="Arial" w:cs="Arial"/>
          <w:b/>
        </w:rPr>
      </w:pPr>
    </w:p>
    <w:p w14:paraId="1B158C9E" w14:textId="59AA7E5F" w:rsidR="00034AEF" w:rsidRPr="00034AEF" w:rsidRDefault="00034AEF" w:rsidP="00034AEF">
      <w:pPr>
        <w:numPr>
          <w:ilvl w:val="0"/>
          <w:numId w:val="10"/>
        </w:numPr>
        <w:rPr>
          <w:rFonts w:ascii="Arial" w:hAnsi="Arial" w:cs="Arial"/>
        </w:rPr>
      </w:pPr>
      <w:r w:rsidRPr="00034AEF">
        <w:rPr>
          <w:rFonts w:ascii="Arial" w:hAnsi="Arial" w:cs="Arial"/>
        </w:rPr>
        <w:t>Article 15</w:t>
      </w:r>
      <w:r w:rsidR="00636917">
        <w:rPr>
          <w:rFonts w:ascii="Arial" w:hAnsi="Arial" w:cs="Arial"/>
        </w:rPr>
        <w:t xml:space="preserve">, Section </w:t>
      </w:r>
      <w:r w:rsidRPr="00034AEF">
        <w:rPr>
          <w:rFonts w:ascii="Arial" w:hAnsi="Arial" w:cs="Arial"/>
        </w:rPr>
        <w:t>3.A of the National Agreement states in relevant part:</w:t>
      </w:r>
    </w:p>
    <w:p w14:paraId="24C04977" w14:textId="77777777" w:rsidR="00034AEF" w:rsidRPr="00034AEF" w:rsidRDefault="00034AEF" w:rsidP="00034AEF">
      <w:pPr>
        <w:rPr>
          <w:rFonts w:ascii="Arial" w:hAnsi="Arial" w:cs="Arial"/>
        </w:rPr>
      </w:pPr>
    </w:p>
    <w:p w14:paraId="7FCF1951" w14:textId="77777777" w:rsidR="00034AEF" w:rsidRPr="00034AEF" w:rsidRDefault="00034AEF" w:rsidP="00034AEF">
      <w:pPr>
        <w:ind w:left="1440"/>
        <w:rPr>
          <w:rFonts w:ascii="Arial" w:hAnsi="Arial" w:cs="Arial"/>
          <w:i/>
        </w:rPr>
      </w:pPr>
      <w:r w:rsidRPr="00034AEF">
        <w:rPr>
          <w:rFonts w:ascii="Arial" w:hAnsi="Arial" w:cs="Arial"/>
          <w:i/>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470B3661" w14:textId="77777777" w:rsidR="00034AEF" w:rsidRPr="00034AEF" w:rsidRDefault="00034AEF" w:rsidP="00034AEF">
      <w:pPr>
        <w:rPr>
          <w:rFonts w:ascii="Arial" w:hAnsi="Arial" w:cs="Arial"/>
        </w:rPr>
      </w:pPr>
    </w:p>
    <w:p w14:paraId="14320E1E" w14:textId="77777777" w:rsidR="00034AEF" w:rsidRPr="00034AEF" w:rsidRDefault="00034AEF" w:rsidP="00034AEF">
      <w:pPr>
        <w:numPr>
          <w:ilvl w:val="0"/>
          <w:numId w:val="10"/>
        </w:numPr>
        <w:rPr>
          <w:rFonts w:ascii="Arial" w:hAnsi="Arial" w:cs="Arial"/>
        </w:rPr>
      </w:pPr>
      <w:r w:rsidRPr="00034AEF">
        <w:rPr>
          <w:rFonts w:ascii="Arial" w:hAnsi="Arial" w:cs="Arial"/>
        </w:rPr>
        <w:t>M-01517 states in part:</w:t>
      </w:r>
    </w:p>
    <w:p w14:paraId="5F54576F" w14:textId="77777777" w:rsidR="00034AEF" w:rsidRPr="00034AEF" w:rsidRDefault="00034AEF" w:rsidP="00034AEF">
      <w:pPr>
        <w:rPr>
          <w:rFonts w:ascii="Arial" w:hAnsi="Arial" w:cs="Arial"/>
        </w:rPr>
      </w:pPr>
    </w:p>
    <w:p w14:paraId="41AB228D" w14:textId="77777777" w:rsidR="00034AEF" w:rsidRPr="00034AEF" w:rsidRDefault="00034AEF" w:rsidP="00034AEF">
      <w:pPr>
        <w:ind w:left="1440"/>
        <w:rPr>
          <w:rFonts w:ascii="Arial" w:hAnsi="Arial" w:cs="Arial"/>
          <w:i/>
        </w:rPr>
      </w:pPr>
      <w:r w:rsidRPr="00034AEF">
        <w:rPr>
          <w:rFonts w:ascii="Arial" w:hAnsi="Arial" w:cs="Arial"/>
          <w:i/>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5D596445" w14:textId="77777777" w:rsidR="00034AEF" w:rsidRPr="00034AEF" w:rsidRDefault="00034AEF" w:rsidP="00034AEF">
      <w:pPr>
        <w:rPr>
          <w:rFonts w:ascii="Arial" w:hAnsi="Arial" w:cs="Arial"/>
        </w:rPr>
      </w:pPr>
    </w:p>
    <w:p w14:paraId="49689E3B" w14:textId="77777777" w:rsidR="00034AEF" w:rsidRPr="00034AEF" w:rsidRDefault="00034AEF" w:rsidP="00034AEF">
      <w:pPr>
        <w:numPr>
          <w:ilvl w:val="0"/>
          <w:numId w:val="10"/>
        </w:numPr>
        <w:rPr>
          <w:rFonts w:ascii="Arial" w:hAnsi="Arial" w:cs="Arial"/>
        </w:rPr>
      </w:pPr>
      <w:r w:rsidRPr="00034AEF">
        <w:rPr>
          <w:rFonts w:ascii="Arial" w:hAnsi="Arial" w:cs="Arial"/>
        </w:rPr>
        <w:t xml:space="preserve">Included in the case file are </w:t>
      </w:r>
      <w:r w:rsidRPr="00034AEF">
        <w:rPr>
          <w:rFonts w:ascii="Arial" w:hAnsi="Arial" w:cs="Arial"/>
          <w:b/>
          <w:u w:val="single"/>
        </w:rPr>
        <w:t>[Arbitration Awards/Step B decisions/local grievance settlements, etc.]</w:t>
      </w:r>
      <w:r w:rsidRPr="00034AEF">
        <w:rPr>
          <w:rFonts w:ascii="Arial" w:hAnsi="Arial" w:cs="Arial"/>
        </w:rPr>
        <w:t xml:space="preserve"> in which management was instructed/agreed to cease and desist violating A</w:t>
      </w:r>
      <w:r>
        <w:rPr>
          <w:rFonts w:ascii="Arial" w:hAnsi="Arial" w:cs="Arial"/>
        </w:rPr>
        <w:t>rticles 12 and</w:t>
      </w:r>
      <w:r w:rsidR="00E80374">
        <w:rPr>
          <w:rFonts w:ascii="Arial" w:hAnsi="Arial" w:cs="Arial"/>
        </w:rPr>
        <w:t>/or</w:t>
      </w:r>
      <w:r>
        <w:rPr>
          <w:rFonts w:ascii="Arial" w:hAnsi="Arial" w:cs="Arial"/>
        </w:rPr>
        <w:t xml:space="preserve"> 15</w:t>
      </w:r>
      <w:r w:rsidRPr="00034AEF">
        <w:rPr>
          <w:rFonts w:ascii="Arial" w:hAnsi="Arial" w:cs="Arial"/>
        </w:rPr>
        <w:t xml:space="preserve"> of the National Agreement. </w:t>
      </w:r>
    </w:p>
    <w:p w14:paraId="4D8B1E3E" w14:textId="77777777" w:rsidR="00034AEF" w:rsidRPr="00034AEF" w:rsidRDefault="00034AEF" w:rsidP="00034AEF">
      <w:pPr>
        <w:rPr>
          <w:rFonts w:ascii="Arial" w:hAnsi="Arial" w:cs="Arial"/>
        </w:rPr>
      </w:pPr>
    </w:p>
    <w:p w14:paraId="6D13FE12" w14:textId="77777777" w:rsidR="00034AEF" w:rsidRPr="00034AEF" w:rsidRDefault="00034AEF" w:rsidP="00034AEF">
      <w:pPr>
        <w:rPr>
          <w:rFonts w:ascii="Arial" w:hAnsi="Arial" w:cs="Arial"/>
        </w:rPr>
      </w:pPr>
    </w:p>
    <w:p w14:paraId="3306F8AB" w14:textId="77777777" w:rsidR="00034AEF" w:rsidRPr="00034AEF" w:rsidRDefault="00034AEF" w:rsidP="00034AEF">
      <w:pPr>
        <w:rPr>
          <w:rFonts w:ascii="Arial" w:hAnsi="Arial" w:cs="Arial"/>
          <w:b/>
          <w:sz w:val="28"/>
          <w:szCs w:val="28"/>
        </w:rPr>
      </w:pPr>
      <w:r w:rsidRPr="00034AEF">
        <w:rPr>
          <w:rFonts w:ascii="Arial" w:hAnsi="Arial" w:cs="Arial"/>
          <w:b/>
          <w:sz w:val="28"/>
          <w:szCs w:val="28"/>
        </w:rPr>
        <w:t>Contentions:</w:t>
      </w:r>
    </w:p>
    <w:p w14:paraId="2D7E82FA" w14:textId="77777777" w:rsidR="00034AEF" w:rsidRPr="00034AEF" w:rsidRDefault="00034AEF" w:rsidP="00034AEF">
      <w:pPr>
        <w:rPr>
          <w:rFonts w:ascii="Arial" w:hAnsi="Arial" w:cs="Arial"/>
          <w:b/>
        </w:rPr>
      </w:pPr>
    </w:p>
    <w:p w14:paraId="697375E7" w14:textId="7CBEF1ED" w:rsidR="00034AEF" w:rsidRPr="00034AEF" w:rsidRDefault="00034AEF" w:rsidP="00034AEF">
      <w:pPr>
        <w:numPr>
          <w:ilvl w:val="0"/>
          <w:numId w:val="11"/>
        </w:numPr>
        <w:rPr>
          <w:rFonts w:ascii="Arial" w:hAnsi="Arial" w:cs="Arial"/>
        </w:rPr>
      </w:pPr>
      <w:r w:rsidRPr="00034AEF">
        <w:rPr>
          <w:rFonts w:ascii="Arial" w:hAnsi="Arial" w:cs="Arial"/>
        </w:rPr>
        <w:t>Management violated Article 15</w:t>
      </w:r>
      <w:r w:rsidR="00636917">
        <w:rPr>
          <w:rFonts w:ascii="Arial" w:hAnsi="Arial" w:cs="Arial"/>
        </w:rPr>
        <w:t xml:space="preserve">, Section </w:t>
      </w:r>
      <w:r w:rsidRPr="00034AEF">
        <w:rPr>
          <w:rFonts w:ascii="Arial" w:hAnsi="Arial" w:cs="Arial"/>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0D7F0AE5" w14:textId="77777777" w:rsidR="00034AEF" w:rsidRPr="00034AEF" w:rsidRDefault="00034AEF" w:rsidP="00034AEF">
      <w:pPr>
        <w:rPr>
          <w:rFonts w:ascii="Arial" w:hAnsi="Arial" w:cs="Arial"/>
        </w:rPr>
      </w:pPr>
      <w:r w:rsidRPr="00034AEF">
        <w:rPr>
          <w:rFonts w:ascii="Arial" w:hAnsi="Arial" w:cs="Arial"/>
        </w:rPr>
        <w:t xml:space="preserve"> </w:t>
      </w:r>
    </w:p>
    <w:p w14:paraId="5DD19CDA" w14:textId="77777777" w:rsidR="00034AEF" w:rsidRPr="00034AEF" w:rsidRDefault="00034AEF" w:rsidP="00034AEF">
      <w:pPr>
        <w:numPr>
          <w:ilvl w:val="0"/>
          <w:numId w:val="11"/>
        </w:numPr>
        <w:rPr>
          <w:rFonts w:ascii="Arial" w:hAnsi="Arial" w:cs="Arial"/>
        </w:rPr>
      </w:pPr>
      <w:r w:rsidRPr="00034AEF">
        <w:rPr>
          <w:rFonts w:ascii="Arial" w:hAnsi="Arial" w:cs="Arial"/>
        </w:rPr>
        <w:t>The Union contends that Management has had prior cease and desist directives       to stop violating A</w:t>
      </w:r>
      <w:r>
        <w:rPr>
          <w:rFonts w:ascii="Arial" w:hAnsi="Arial" w:cs="Arial"/>
        </w:rPr>
        <w:t>rticles 12 and</w:t>
      </w:r>
      <w:r w:rsidR="00E80374">
        <w:rPr>
          <w:rFonts w:ascii="Arial" w:hAnsi="Arial" w:cs="Arial"/>
        </w:rPr>
        <w:t>/or</w:t>
      </w:r>
      <w:r>
        <w:rPr>
          <w:rFonts w:ascii="Arial" w:hAnsi="Arial" w:cs="Arial"/>
        </w:rPr>
        <w:t xml:space="preserve"> 15</w:t>
      </w:r>
      <w:r w:rsidRPr="00034AEF">
        <w:rPr>
          <w:rFonts w:ascii="Arial" w:hAnsi="Arial" w:cs="Arial"/>
        </w:rPr>
        <w:t xml:space="preserve">.  The Union also contends that Management’s actions are continuous, egregious and deliberate.  The Union has included past decisions/settlements in the case file to support their claim. </w:t>
      </w:r>
    </w:p>
    <w:p w14:paraId="4D7B30BC" w14:textId="77777777" w:rsidR="00034AEF" w:rsidRPr="00034AEF" w:rsidRDefault="00034AEF" w:rsidP="00034AEF">
      <w:pPr>
        <w:rPr>
          <w:rFonts w:ascii="Arial" w:hAnsi="Arial" w:cs="Arial"/>
        </w:rPr>
      </w:pPr>
      <w:r w:rsidRPr="00034AEF">
        <w:rPr>
          <w:rFonts w:ascii="Arial" w:hAnsi="Arial" w:cs="Arial"/>
        </w:rPr>
        <w:tab/>
      </w:r>
    </w:p>
    <w:p w14:paraId="0A097876" w14:textId="77777777" w:rsidR="00034AEF" w:rsidRPr="00034AEF" w:rsidRDefault="00034AEF" w:rsidP="00034AEF">
      <w:pPr>
        <w:rPr>
          <w:rFonts w:ascii="Arial" w:hAnsi="Arial" w:cs="Arial"/>
          <w:b/>
          <w:sz w:val="28"/>
          <w:szCs w:val="28"/>
        </w:rPr>
      </w:pPr>
      <w:r w:rsidRPr="00034AEF">
        <w:rPr>
          <w:rFonts w:ascii="Arial" w:hAnsi="Arial" w:cs="Arial"/>
          <w:b/>
          <w:sz w:val="28"/>
          <w:szCs w:val="28"/>
        </w:rPr>
        <w:lastRenderedPageBreak/>
        <w:t>Remedy:</w:t>
      </w:r>
    </w:p>
    <w:p w14:paraId="285F0A61" w14:textId="77777777" w:rsidR="00034AEF" w:rsidRPr="00034AEF" w:rsidRDefault="00034AEF" w:rsidP="00034AEF">
      <w:pPr>
        <w:rPr>
          <w:rFonts w:ascii="Arial" w:hAnsi="Arial" w:cs="Arial"/>
          <w:b/>
        </w:rPr>
      </w:pPr>
    </w:p>
    <w:p w14:paraId="611DF7F7" w14:textId="77777777" w:rsidR="00034AEF" w:rsidRPr="00034AEF" w:rsidRDefault="00034AEF" w:rsidP="00850F5E">
      <w:pPr>
        <w:numPr>
          <w:ilvl w:val="0"/>
          <w:numId w:val="12"/>
        </w:numPr>
        <w:ind w:right="-144"/>
        <w:rPr>
          <w:rFonts w:ascii="Arial" w:hAnsi="Arial" w:cs="Arial"/>
        </w:rPr>
      </w:pPr>
      <w:r w:rsidRPr="00034AEF">
        <w:rPr>
          <w:rFonts w:ascii="Arial" w:hAnsi="Arial" w:cs="Arial"/>
        </w:rPr>
        <w:t>That management cease and desist violating Article 15 of the National Agreement.</w:t>
      </w:r>
    </w:p>
    <w:p w14:paraId="55BE9892" w14:textId="77777777" w:rsidR="00034AEF" w:rsidRPr="00034AEF" w:rsidRDefault="00034AEF" w:rsidP="00034AEF">
      <w:pPr>
        <w:rPr>
          <w:rFonts w:ascii="Arial" w:hAnsi="Arial" w:cs="Arial"/>
          <w:b/>
        </w:rPr>
      </w:pPr>
    </w:p>
    <w:p w14:paraId="0BEFEAB7" w14:textId="77777777" w:rsidR="00034AEF" w:rsidRPr="00034AEF" w:rsidRDefault="00034AEF" w:rsidP="00034AEF">
      <w:pPr>
        <w:numPr>
          <w:ilvl w:val="0"/>
          <w:numId w:val="12"/>
        </w:numPr>
        <w:rPr>
          <w:rFonts w:ascii="Arial" w:hAnsi="Arial" w:cs="Arial"/>
        </w:rPr>
      </w:pPr>
      <w:r w:rsidRPr="00034AEF">
        <w:rPr>
          <w:rFonts w:ascii="Arial" w:hAnsi="Arial" w:cs="Arial"/>
        </w:rPr>
        <w:t xml:space="preserve">That Letter Carrier(s) </w:t>
      </w:r>
      <w:r w:rsidRPr="00034AEF">
        <w:rPr>
          <w:rFonts w:ascii="Arial" w:hAnsi="Arial" w:cs="Arial"/>
          <w:b/>
          <w:u w:val="single"/>
        </w:rPr>
        <w:t>[Name], [Name], and [Name]</w:t>
      </w:r>
      <w:r w:rsidRPr="00034AEF">
        <w:rPr>
          <w:rFonts w:ascii="Arial" w:hAnsi="Arial" w:cs="Arial"/>
        </w:rPr>
        <w:t xml:space="preserve"> </w:t>
      </w:r>
      <w:r w:rsidR="00DD6765">
        <w:rPr>
          <w:rFonts w:ascii="Arial" w:hAnsi="Arial" w:cs="Arial"/>
        </w:rPr>
        <w:t xml:space="preserve">each </w:t>
      </w:r>
      <w:r w:rsidRPr="00034AEF">
        <w:rPr>
          <w:rFonts w:ascii="Arial" w:hAnsi="Arial" w:cs="Arial"/>
        </w:rPr>
        <w:t>be paid a lump sum of $100.00 to serve as an incentive for future compliance.</w:t>
      </w:r>
    </w:p>
    <w:p w14:paraId="0E0C2183" w14:textId="77777777" w:rsidR="00034AEF" w:rsidRPr="00034AEF" w:rsidRDefault="00034AEF" w:rsidP="00034AEF">
      <w:pPr>
        <w:rPr>
          <w:rFonts w:ascii="Arial" w:hAnsi="Arial" w:cs="Arial"/>
        </w:rPr>
      </w:pPr>
      <w:r w:rsidRPr="00034AEF">
        <w:rPr>
          <w:rFonts w:ascii="Arial" w:hAnsi="Arial" w:cs="Arial"/>
        </w:rPr>
        <w:t xml:space="preserve"> </w:t>
      </w:r>
    </w:p>
    <w:p w14:paraId="026E4675" w14:textId="77777777" w:rsidR="00703FD5" w:rsidRDefault="00034AEF" w:rsidP="00034AEF">
      <w:pPr>
        <w:rPr>
          <w:rFonts w:ascii="Arial" w:hAnsi="Arial" w:cs="Arial"/>
        </w:rPr>
      </w:pPr>
      <w:r w:rsidRPr="00034AEF">
        <w:rPr>
          <w:rFonts w:ascii="Arial" w:hAnsi="Arial" w:cs="Arial"/>
        </w:rPr>
        <w:br w:type="page"/>
      </w:r>
    </w:p>
    <w:p w14:paraId="5B919BE4" w14:textId="2B1FD419" w:rsidR="00243834" w:rsidRPr="00703FD5" w:rsidRDefault="00636917" w:rsidP="00703FD5">
      <w:pPr>
        <w:pStyle w:val="ListParagraph"/>
        <w:ind w:left="2880"/>
        <w:jc w:val="center"/>
        <w:rPr>
          <w:rFonts w:ascii="Arial" w:hAnsi="Arial" w:cs="Arial"/>
          <w:b/>
          <w:snapToGrid w:val="0"/>
          <w:sz w:val="28"/>
          <w:szCs w:val="28"/>
        </w:rPr>
      </w:pPr>
      <w:r w:rsidRPr="00703FD5">
        <w:rPr>
          <w:rFonts w:ascii="Arial" w:hAnsi="Arial" w:cs="Arial"/>
          <w:b/>
          <w:noProof/>
          <w:sz w:val="28"/>
          <w:szCs w:val="28"/>
        </w:rPr>
        <w:lastRenderedPageBreak/>
        <w:drawing>
          <wp:anchor distT="0" distB="0" distL="114300" distR="114300" simplePos="0" relativeHeight="251657216" behindDoc="0" locked="0" layoutInCell="1" allowOverlap="1" wp14:anchorId="0D67B60C" wp14:editId="6A251191">
            <wp:simplePos x="0" y="0"/>
            <wp:positionH relativeFrom="column">
              <wp:posOffset>50800</wp:posOffset>
            </wp:positionH>
            <wp:positionV relativeFrom="paragraph">
              <wp:posOffset>-445135</wp:posOffset>
            </wp:positionV>
            <wp:extent cx="1620520" cy="1469390"/>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243834" w:rsidRPr="00703FD5">
        <w:rPr>
          <w:rFonts w:ascii="Arial" w:hAnsi="Arial" w:cs="Arial"/>
          <w:b/>
          <w:snapToGrid w:val="0"/>
          <w:sz w:val="28"/>
          <w:szCs w:val="28"/>
        </w:rPr>
        <w:t>National Association of Letter Carriers</w:t>
      </w:r>
    </w:p>
    <w:p w14:paraId="7C166C2B" w14:textId="77777777" w:rsidR="007C35DC" w:rsidRPr="00703FD5" w:rsidRDefault="007C35DC" w:rsidP="00703FD5">
      <w:pPr>
        <w:keepNext/>
        <w:widowControl w:val="0"/>
        <w:ind w:left="2880"/>
        <w:jc w:val="center"/>
        <w:outlineLvl w:val="0"/>
        <w:rPr>
          <w:rFonts w:ascii="Arial" w:hAnsi="Arial" w:cs="Arial"/>
          <w:b/>
          <w:snapToGrid w:val="0"/>
          <w:sz w:val="28"/>
          <w:szCs w:val="28"/>
        </w:rPr>
      </w:pPr>
      <w:r w:rsidRPr="00703FD5">
        <w:rPr>
          <w:rFonts w:ascii="Arial" w:hAnsi="Arial" w:cs="Arial"/>
          <w:b/>
          <w:snapToGrid w:val="0"/>
          <w:sz w:val="28"/>
          <w:szCs w:val="28"/>
        </w:rPr>
        <w:t>Request for Information</w:t>
      </w:r>
    </w:p>
    <w:p w14:paraId="0340A583" w14:textId="77777777" w:rsidR="00243834" w:rsidRPr="00703FD5" w:rsidRDefault="00243834" w:rsidP="00703FD5">
      <w:pPr>
        <w:keepNext/>
        <w:widowControl w:val="0"/>
        <w:ind w:firstLine="3780"/>
        <w:jc w:val="center"/>
        <w:outlineLvl w:val="0"/>
        <w:rPr>
          <w:rFonts w:ascii="Arial" w:hAnsi="Arial" w:cs="Arial"/>
          <w:snapToGrid w:val="0"/>
          <w:sz w:val="28"/>
          <w:szCs w:val="28"/>
        </w:rPr>
      </w:pPr>
    </w:p>
    <w:p w14:paraId="621A37AD" w14:textId="77777777" w:rsidR="00243834" w:rsidRPr="00703FD5" w:rsidRDefault="00243834" w:rsidP="00703FD5">
      <w:pPr>
        <w:keepNext/>
        <w:widowControl w:val="0"/>
        <w:ind w:firstLine="3780"/>
        <w:jc w:val="center"/>
        <w:outlineLvl w:val="0"/>
        <w:rPr>
          <w:rFonts w:ascii="Arial" w:hAnsi="Arial" w:cs="Arial"/>
          <w:b/>
          <w:snapToGrid w:val="0"/>
        </w:rPr>
      </w:pPr>
    </w:p>
    <w:p w14:paraId="22D6E4AF" w14:textId="77777777" w:rsidR="00243834" w:rsidRPr="00703FD5" w:rsidRDefault="00243834" w:rsidP="00703FD5">
      <w:pPr>
        <w:keepNext/>
        <w:widowControl w:val="0"/>
        <w:jc w:val="right"/>
        <w:outlineLvl w:val="3"/>
        <w:rPr>
          <w:rFonts w:ascii="Arial" w:hAnsi="Arial" w:cs="Arial"/>
          <w:snapToGrid w:val="0"/>
        </w:rPr>
      </w:pPr>
    </w:p>
    <w:p w14:paraId="290FC938" w14:textId="77777777" w:rsidR="00243834" w:rsidRPr="00703FD5" w:rsidRDefault="00243834" w:rsidP="00703FD5">
      <w:pPr>
        <w:keepNext/>
        <w:widowControl w:val="0"/>
        <w:jc w:val="right"/>
        <w:outlineLvl w:val="3"/>
        <w:rPr>
          <w:rFonts w:ascii="Arial" w:hAnsi="Arial" w:cs="Arial"/>
          <w:snapToGrid w:val="0"/>
        </w:rPr>
      </w:pPr>
    </w:p>
    <w:p w14:paraId="5DA7334C" w14:textId="77777777" w:rsidR="00243834" w:rsidRPr="00703FD5" w:rsidRDefault="00243834" w:rsidP="00703FD5">
      <w:pPr>
        <w:rPr>
          <w:rFonts w:ascii="Arial" w:hAnsi="Arial" w:cs="Arial"/>
        </w:rPr>
      </w:pPr>
    </w:p>
    <w:p w14:paraId="7267CF29" w14:textId="77777777" w:rsidR="00243834" w:rsidRPr="00703FD5" w:rsidRDefault="00243834" w:rsidP="00703FD5">
      <w:pPr>
        <w:rPr>
          <w:rFonts w:ascii="Arial" w:hAnsi="Arial" w:cs="Arial"/>
        </w:rPr>
      </w:pPr>
    </w:p>
    <w:p w14:paraId="13834EF5" w14:textId="77777777" w:rsidR="00243834" w:rsidRPr="00703FD5" w:rsidRDefault="00243834" w:rsidP="00703FD5">
      <w:pPr>
        <w:keepNext/>
        <w:widowControl w:val="0"/>
        <w:outlineLvl w:val="3"/>
        <w:rPr>
          <w:rFonts w:ascii="Arial" w:hAnsi="Arial" w:cs="Arial"/>
          <w:snapToGrid w:val="0"/>
        </w:rPr>
      </w:pPr>
      <w:r w:rsidRPr="00703FD5">
        <w:rPr>
          <w:rFonts w:ascii="Arial" w:hAnsi="Arial" w:cs="Arial"/>
          <w:snapToGrid w:val="0"/>
        </w:rPr>
        <w:t>To: ________________________</w:t>
      </w:r>
      <w:r w:rsidR="00703FD5">
        <w:rPr>
          <w:rFonts w:ascii="Arial" w:hAnsi="Arial" w:cs="Arial"/>
          <w:snapToGrid w:val="0"/>
        </w:rPr>
        <w:tab/>
      </w:r>
      <w:r w:rsidR="00703FD5">
        <w:rPr>
          <w:rFonts w:ascii="Arial" w:hAnsi="Arial" w:cs="Arial"/>
          <w:snapToGrid w:val="0"/>
        </w:rPr>
        <w:tab/>
      </w:r>
      <w:r w:rsidR="00703FD5">
        <w:rPr>
          <w:rFonts w:ascii="Arial" w:hAnsi="Arial" w:cs="Arial"/>
          <w:snapToGrid w:val="0"/>
        </w:rPr>
        <w:tab/>
      </w:r>
      <w:r w:rsidR="00703FD5">
        <w:rPr>
          <w:rFonts w:ascii="Arial" w:hAnsi="Arial" w:cs="Arial"/>
          <w:snapToGrid w:val="0"/>
        </w:rPr>
        <w:tab/>
        <w:t>Date ______</w:t>
      </w:r>
      <w:r w:rsidRPr="00703FD5">
        <w:rPr>
          <w:rFonts w:ascii="Arial" w:hAnsi="Arial" w:cs="Arial"/>
          <w:snapToGrid w:val="0"/>
        </w:rPr>
        <w:t>___________</w:t>
      </w:r>
    </w:p>
    <w:p w14:paraId="2F78D89C" w14:textId="77777777" w:rsidR="00243834" w:rsidRPr="00703FD5" w:rsidRDefault="007C35DC" w:rsidP="00703FD5">
      <w:pPr>
        <w:keepNext/>
        <w:widowControl w:val="0"/>
        <w:ind w:left="270"/>
        <w:outlineLvl w:val="4"/>
        <w:rPr>
          <w:rFonts w:ascii="Arial" w:hAnsi="Arial" w:cs="Arial"/>
          <w:snapToGrid w:val="0"/>
          <w:sz w:val="20"/>
          <w:szCs w:val="20"/>
        </w:rPr>
      </w:pPr>
      <w:r w:rsidRPr="00703FD5">
        <w:rPr>
          <w:rFonts w:ascii="Arial" w:hAnsi="Arial" w:cs="Arial"/>
          <w:snapToGrid w:val="0"/>
          <w:sz w:val="20"/>
          <w:szCs w:val="20"/>
        </w:rPr>
        <w:t>(Manager/Supervisor)</w:t>
      </w:r>
    </w:p>
    <w:p w14:paraId="4A1A96B6" w14:textId="77777777" w:rsidR="00243834" w:rsidRPr="00703FD5" w:rsidRDefault="00243834" w:rsidP="00703FD5">
      <w:pPr>
        <w:rPr>
          <w:rFonts w:ascii="Arial" w:hAnsi="Arial" w:cs="Arial"/>
        </w:rPr>
      </w:pPr>
    </w:p>
    <w:p w14:paraId="7914AD3D" w14:textId="77777777" w:rsidR="00243834" w:rsidRPr="00703FD5" w:rsidRDefault="00243834" w:rsidP="00703FD5">
      <w:pPr>
        <w:rPr>
          <w:rFonts w:ascii="Arial" w:hAnsi="Arial" w:cs="Arial"/>
        </w:rPr>
      </w:pPr>
      <w:r w:rsidRPr="00703FD5">
        <w:rPr>
          <w:rFonts w:ascii="Arial" w:hAnsi="Arial" w:cs="Arial"/>
        </w:rPr>
        <w:t>_________________________________</w:t>
      </w:r>
    </w:p>
    <w:p w14:paraId="2946F74C" w14:textId="77777777" w:rsidR="00243834" w:rsidRPr="00703FD5" w:rsidRDefault="007C35DC" w:rsidP="00703FD5">
      <w:pPr>
        <w:widowControl w:val="0"/>
        <w:rPr>
          <w:rFonts w:ascii="Arial" w:hAnsi="Arial" w:cs="Arial"/>
          <w:snapToGrid w:val="0"/>
          <w:sz w:val="20"/>
          <w:szCs w:val="20"/>
        </w:rPr>
      </w:pPr>
      <w:r w:rsidRPr="00703FD5">
        <w:rPr>
          <w:rFonts w:ascii="Arial" w:hAnsi="Arial" w:cs="Arial"/>
          <w:snapToGrid w:val="0"/>
          <w:sz w:val="20"/>
          <w:szCs w:val="20"/>
        </w:rPr>
        <w:t>(Station/Post Office)</w:t>
      </w:r>
    </w:p>
    <w:p w14:paraId="2289D516" w14:textId="77777777" w:rsidR="00243834" w:rsidRPr="00703FD5" w:rsidRDefault="00243834" w:rsidP="00703FD5">
      <w:pPr>
        <w:widowControl w:val="0"/>
        <w:rPr>
          <w:rFonts w:ascii="Arial" w:hAnsi="Arial" w:cs="Arial"/>
          <w:snapToGrid w:val="0"/>
        </w:rPr>
      </w:pPr>
    </w:p>
    <w:p w14:paraId="1CC0627E" w14:textId="77777777" w:rsidR="00243834" w:rsidRPr="00703FD5" w:rsidRDefault="007C35DC" w:rsidP="00703FD5">
      <w:pPr>
        <w:widowControl w:val="0"/>
        <w:rPr>
          <w:rFonts w:ascii="Arial" w:hAnsi="Arial" w:cs="Arial"/>
          <w:snapToGrid w:val="0"/>
        </w:rPr>
      </w:pPr>
      <w:r w:rsidRPr="00703FD5">
        <w:rPr>
          <w:rFonts w:ascii="Arial" w:hAnsi="Arial" w:cs="Arial"/>
          <w:snapToGrid w:val="0"/>
        </w:rPr>
        <w:t>Manager/Supervisor</w:t>
      </w:r>
      <w:r w:rsidR="00243834" w:rsidRPr="00703FD5">
        <w:rPr>
          <w:rFonts w:ascii="Arial" w:hAnsi="Arial" w:cs="Arial"/>
          <w:snapToGrid w:val="0"/>
        </w:rPr>
        <w:t xml:space="preserve"> _______________________,</w:t>
      </w:r>
    </w:p>
    <w:p w14:paraId="1B8F49C7" w14:textId="77777777" w:rsidR="00243834" w:rsidRPr="00703FD5" w:rsidRDefault="00243834" w:rsidP="00703FD5">
      <w:pPr>
        <w:widowControl w:val="0"/>
        <w:rPr>
          <w:rFonts w:ascii="Arial" w:hAnsi="Arial" w:cs="Arial"/>
          <w:snapToGrid w:val="0"/>
        </w:rPr>
      </w:pPr>
    </w:p>
    <w:p w14:paraId="630E0E23" w14:textId="77777777" w:rsidR="00243834" w:rsidRPr="00703FD5" w:rsidRDefault="00243834" w:rsidP="00703FD5">
      <w:pPr>
        <w:widowControl w:val="0"/>
        <w:rPr>
          <w:rFonts w:ascii="Arial" w:hAnsi="Arial" w:cs="Arial"/>
          <w:snapToGrid w:val="0"/>
        </w:rPr>
      </w:pPr>
      <w:r w:rsidRPr="00703FD5">
        <w:rPr>
          <w:rFonts w:ascii="Arial" w:hAnsi="Arial" w:cs="Arial"/>
          <w:snapToGrid w:val="0"/>
        </w:rPr>
        <w:t>Pursuant to Article</w:t>
      </w:r>
      <w:r w:rsidR="007C35DC" w:rsidRPr="00703FD5">
        <w:rPr>
          <w:rFonts w:ascii="Arial" w:hAnsi="Arial" w:cs="Arial"/>
          <w:snapToGrid w:val="0"/>
        </w:rPr>
        <w:t>s</w:t>
      </w:r>
      <w:r w:rsidRPr="00703FD5">
        <w:rPr>
          <w:rFonts w:ascii="Arial" w:hAnsi="Arial" w:cs="Arial"/>
          <w:snapToGrid w:val="0"/>
        </w:rPr>
        <w:t xml:space="preserve"> 17 and 31 of the National Agreement, I am requesting the following information</w:t>
      </w:r>
      <w:r w:rsidR="007C35DC" w:rsidRPr="00703FD5">
        <w:rPr>
          <w:rFonts w:ascii="Arial" w:hAnsi="Arial" w:cs="Arial"/>
          <w:snapToGrid w:val="0"/>
        </w:rPr>
        <w:t xml:space="preserve"> to investigate a grievance concerning a violation of Article</w:t>
      </w:r>
      <w:r w:rsidR="00A2230D" w:rsidRPr="00703FD5">
        <w:rPr>
          <w:rFonts w:ascii="Arial" w:hAnsi="Arial" w:cs="Arial"/>
          <w:snapToGrid w:val="0"/>
        </w:rPr>
        <w:t>s</w:t>
      </w:r>
      <w:r w:rsidR="007C35DC" w:rsidRPr="00703FD5">
        <w:rPr>
          <w:rFonts w:ascii="Arial" w:hAnsi="Arial" w:cs="Arial"/>
          <w:snapToGrid w:val="0"/>
        </w:rPr>
        <w:t xml:space="preserve"> 12</w:t>
      </w:r>
      <w:r w:rsidR="00A2230D" w:rsidRPr="00703FD5">
        <w:rPr>
          <w:rFonts w:ascii="Arial" w:hAnsi="Arial" w:cs="Arial"/>
          <w:snapToGrid w:val="0"/>
        </w:rPr>
        <w:t xml:space="preserve"> and 19</w:t>
      </w:r>
      <w:r w:rsidRPr="00703FD5">
        <w:rPr>
          <w:rFonts w:ascii="Arial" w:hAnsi="Arial" w:cs="Arial"/>
          <w:snapToGrid w:val="0"/>
        </w:rPr>
        <w:t>:</w:t>
      </w:r>
    </w:p>
    <w:p w14:paraId="2D41536C" w14:textId="77777777" w:rsidR="00243834" w:rsidRPr="00703FD5" w:rsidRDefault="00243834" w:rsidP="00703FD5">
      <w:pPr>
        <w:widowControl w:val="0"/>
        <w:rPr>
          <w:rFonts w:ascii="Arial" w:hAnsi="Arial" w:cs="Arial"/>
          <w:snapToGrid w:val="0"/>
        </w:rPr>
      </w:pPr>
    </w:p>
    <w:p w14:paraId="3E2A0FA1" w14:textId="77777777" w:rsidR="00243834" w:rsidRPr="00703FD5" w:rsidRDefault="00243834" w:rsidP="00703FD5">
      <w:pPr>
        <w:widowControl w:val="0"/>
        <w:numPr>
          <w:ilvl w:val="0"/>
          <w:numId w:val="6"/>
        </w:numPr>
        <w:rPr>
          <w:rFonts w:ascii="Arial" w:hAnsi="Arial" w:cs="Arial"/>
          <w:snapToGrid w:val="0"/>
        </w:rPr>
      </w:pPr>
      <w:r w:rsidRPr="00703FD5">
        <w:rPr>
          <w:rFonts w:ascii="Arial" w:hAnsi="Arial" w:cs="Arial"/>
          <w:snapToGrid w:val="0"/>
        </w:rPr>
        <w:t xml:space="preserve">Any and all documentation used by management to support the decision to withhold Carrier Technician (T-6) </w:t>
      </w:r>
      <w:r w:rsidR="007C35DC" w:rsidRPr="00703FD5">
        <w:rPr>
          <w:rFonts w:ascii="Arial" w:hAnsi="Arial" w:cs="Arial"/>
          <w:b/>
          <w:snapToGrid w:val="0"/>
          <w:u w:val="single"/>
        </w:rPr>
        <w:t>[job ID #s]</w:t>
      </w:r>
      <w:r w:rsidRPr="00703FD5">
        <w:rPr>
          <w:rFonts w:ascii="Arial" w:hAnsi="Arial" w:cs="Arial"/>
          <w:snapToGrid w:val="0"/>
        </w:rPr>
        <w:t xml:space="preserve"> consisting of Route(s)</w:t>
      </w:r>
      <w:r w:rsidR="007C35DC" w:rsidRPr="00703FD5">
        <w:rPr>
          <w:rFonts w:ascii="Arial" w:hAnsi="Arial" w:cs="Arial"/>
          <w:snapToGrid w:val="0"/>
        </w:rPr>
        <w:t xml:space="preserve"> </w:t>
      </w:r>
      <w:r w:rsidR="007C35DC" w:rsidRPr="00703FD5">
        <w:rPr>
          <w:rFonts w:ascii="Arial" w:hAnsi="Arial" w:cs="Arial"/>
          <w:b/>
          <w:snapToGrid w:val="0"/>
          <w:u w:val="single"/>
        </w:rPr>
        <w:t>[route #s]</w:t>
      </w:r>
      <w:r w:rsidRPr="00703FD5">
        <w:rPr>
          <w:rFonts w:ascii="Arial" w:hAnsi="Arial" w:cs="Arial"/>
          <w:b/>
          <w:snapToGrid w:val="0"/>
          <w:u w:val="single"/>
        </w:rPr>
        <w:t>.</w:t>
      </w:r>
    </w:p>
    <w:p w14:paraId="6EA67292" w14:textId="77777777" w:rsidR="00703FD5" w:rsidRDefault="00703FD5" w:rsidP="00703FD5">
      <w:pPr>
        <w:widowControl w:val="0"/>
        <w:ind w:left="720"/>
        <w:rPr>
          <w:rFonts w:ascii="Arial" w:hAnsi="Arial" w:cs="Arial"/>
          <w:snapToGrid w:val="0"/>
        </w:rPr>
      </w:pPr>
    </w:p>
    <w:p w14:paraId="02863824" w14:textId="77777777" w:rsidR="00243834" w:rsidRPr="00703FD5" w:rsidRDefault="00243834" w:rsidP="00703FD5">
      <w:pPr>
        <w:widowControl w:val="0"/>
        <w:numPr>
          <w:ilvl w:val="0"/>
          <w:numId w:val="6"/>
        </w:numPr>
        <w:rPr>
          <w:rFonts w:ascii="Arial" w:hAnsi="Arial" w:cs="Arial"/>
          <w:snapToGrid w:val="0"/>
        </w:rPr>
      </w:pPr>
      <w:r w:rsidRPr="00703FD5">
        <w:rPr>
          <w:rFonts w:ascii="Arial" w:hAnsi="Arial" w:cs="Arial"/>
          <w:snapToGrid w:val="0"/>
        </w:rPr>
        <w:t>A list of all level 7 and above clerks with one</w:t>
      </w:r>
      <w:r w:rsidR="00DC6D2F">
        <w:rPr>
          <w:rFonts w:ascii="Arial" w:hAnsi="Arial" w:cs="Arial"/>
          <w:snapToGrid w:val="0"/>
        </w:rPr>
        <w:t>-</w:t>
      </w:r>
      <w:r w:rsidRPr="00703FD5">
        <w:rPr>
          <w:rFonts w:ascii="Arial" w:hAnsi="Arial" w:cs="Arial"/>
          <w:snapToGrid w:val="0"/>
        </w:rPr>
        <w:t xml:space="preserve">year letter carrier experience that management is planning to excess into Carrier Technician (T-6) positions in the </w:t>
      </w:r>
      <w:r w:rsidR="007C35DC" w:rsidRPr="00703FD5">
        <w:rPr>
          <w:rFonts w:ascii="Arial" w:hAnsi="Arial" w:cs="Arial"/>
          <w:b/>
          <w:snapToGrid w:val="0"/>
          <w:u w:val="single"/>
        </w:rPr>
        <w:t>[Installation name]</w:t>
      </w:r>
      <w:r w:rsidR="007C35DC" w:rsidRPr="00703FD5">
        <w:rPr>
          <w:rFonts w:ascii="Arial" w:hAnsi="Arial" w:cs="Arial"/>
          <w:snapToGrid w:val="0"/>
        </w:rPr>
        <w:t xml:space="preserve"> Installation</w:t>
      </w:r>
      <w:r w:rsidRPr="00703FD5">
        <w:rPr>
          <w:rFonts w:ascii="Arial" w:hAnsi="Arial" w:cs="Arial"/>
          <w:snapToGrid w:val="0"/>
        </w:rPr>
        <w:t xml:space="preserve">. </w:t>
      </w:r>
    </w:p>
    <w:p w14:paraId="72245C2C" w14:textId="77777777" w:rsidR="00243834" w:rsidRPr="00703FD5" w:rsidRDefault="00243834" w:rsidP="00703FD5">
      <w:pPr>
        <w:widowControl w:val="0"/>
        <w:rPr>
          <w:rFonts w:ascii="Arial" w:hAnsi="Arial" w:cs="Arial"/>
          <w:snapToGrid w:val="0"/>
        </w:rPr>
      </w:pPr>
    </w:p>
    <w:p w14:paraId="77F0EC6F" w14:textId="77777777" w:rsidR="00243834" w:rsidRDefault="00243834" w:rsidP="00703FD5">
      <w:pPr>
        <w:widowControl w:val="0"/>
        <w:rPr>
          <w:rFonts w:ascii="Arial" w:hAnsi="Arial" w:cs="Arial"/>
          <w:snapToGrid w:val="0"/>
        </w:rPr>
      </w:pPr>
      <w:r w:rsidRPr="00703FD5">
        <w:rPr>
          <w:rFonts w:ascii="Arial" w:hAnsi="Arial" w:cs="Arial"/>
          <w:snapToGrid w:val="0"/>
        </w:rPr>
        <w:t>I am also requesting time to interview the following individuals:</w:t>
      </w:r>
    </w:p>
    <w:p w14:paraId="70AB572E" w14:textId="77777777" w:rsidR="00703FD5" w:rsidRPr="00703FD5" w:rsidRDefault="00703FD5" w:rsidP="00703FD5">
      <w:pPr>
        <w:widowControl w:val="0"/>
        <w:rPr>
          <w:rFonts w:ascii="Arial" w:hAnsi="Arial" w:cs="Arial"/>
          <w:snapToGrid w:val="0"/>
        </w:rPr>
      </w:pPr>
    </w:p>
    <w:p w14:paraId="783C7F76" w14:textId="77777777" w:rsidR="00243834" w:rsidRPr="00DD6765" w:rsidRDefault="007C35DC" w:rsidP="00703FD5">
      <w:pPr>
        <w:widowControl w:val="0"/>
        <w:numPr>
          <w:ilvl w:val="0"/>
          <w:numId w:val="7"/>
        </w:numPr>
        <w:rPr>
          <w:rFonts w:ascii="Arial" w:hAnsi="Arial" w:cs="Arial"/>
          <w:snapToGrid w:val="0"/>
        </w:rPr>
      </w:pPr>
      <w:r w:rsidRPr="00703FD5">
        <w:rPr>
          <w:rFonts w:ascii="Arial" w:hAnsi="Arial" w:cs="Arial"/>
          <w:b/>
          <w:snapToGrid w:val="0"/>
          <w:u w:val="single"/>
        </w:rPr>
        <w:t>[</w:t>
      </w:r>
      <w:r w:rsidR="00FB776E">
        <w:rPr>
          <w:rFonts w:ascii="Arial" w:hAnsi="Arial" w:cs="Arial"/>
          <w:b/>
          <w:snapToGrid w:val="0"/>
          <w:u w:val="single"/>
        </w:rPr>
        <w:t>Name]</w:t>
      </w:r>
    </w:p>
    <w:p w14:paraId="43F2C688" w14:textId="77777777" w:rsidR="00DD6765" w:rsidRPr="00DD6765" w:rsidRDefault="00DD6765" w:rsidP="00703FD5">
      <w:pPr>
        <w:widowControl w:val="0"/>
        <w:numPr>
          <w:ilvl w:val="0"/>
          <w:numId w:val="7"/>
        </w:numPr>
        <w:rPr>
          <w:rFonts w:ascii="Arial" w:hAnsi="Arial" w:cs="Arial"/>
          <w:snapToGrid w:val="0"/>
        </w:rPr>
      </w:pPr>
      <w:r>
        <w:rPr>
          <w:rFonts w:ascii="Arial" w:hAnsi="Arial" w:cs="Arial"/>
          <w:b/>
          <w:snapToGrid w:val="0"/>
          <w:u w:val="single"/>
        </w:rPr>
        <w:t>[Name]</w:t>
      </w:r>
    </w:p>
    <w:p w14:paraId="53B72233" w14:textId="77777777" w:rsidR="00DD6765" w:rsidRPr="00703FD5" w:rsidRDefault="00DD6765" w:rsidP="00703FD5">
      <w:pPr>
        <w:widowControl w:val="0"/>
        <w:numPr>
          <w:ilvl w:val="0"/>
          <w:numId w:val="7"/>
        </w:numPr>
        <w:rPr>
          <w:rFonts w:ascii="Arial" w:hAnsi="Arial" w:cs="Arial"/>
          <w:snapToGrid w:val="0"/>
        </w:rPr>
      </w:pPr>
      <w:r>
        <w:rPr>
          <w:rFonts w:ascii="Arial" w:hAnsi="Arial" w:cs="Arial"/>
          <w:b/>
          <w:snapToGrid w:val="0"/>
          <w:u w:val="single"/>
        </w:rPr>
        <w:t>[Name]</w:t>
      </w:r>
    </w:p>
    <w:p w14:paraId="33A7F3B7" w14:textId="77777777" w:rsidR="00243834" w:rsidRPr="00703FD5" w:rsidRDefault="00243834" w:rsidP="00703FD5">
      <w:pPr>
        <w:widowControl w:val="0"/>
        <w:rPr>
          <w:rFonts w:ascii="Arial" w:hAnsi="Arial" w:cs="Arial"/>
          <w:snapToGrid w:val="0"/>
        </w:rPr>
      </w:pPr>
    </w:p>
    <w:p w14:paraId="4D3D909E" w14:textId="77777777" w:rsidR="00243834" w:rsidRPr="00703FD5" w:rsidRDefault="00243834" w:rsidP="00703FD5">
      <w:pPr>
        <w:widowControl w:val="0"/>
        <w:rPr>
          <w:rFonts w:ascii="Arial" w:hAnsi="Arial" w:cs="Arial"/>
          <w:snapToGrid w:val="0"/>
        </w:rPr>
      </w:pPr>
      <w:r w:rsidRPr="00703FD5">
        <w:rPr>
          <w:rFonts w:ascii="Arial" w:hAnsi="Arial" w:cs="Arial"/>
          <w:snapToGrid w:val="0"/>
        </w:rPr>
        <w:t xml:space="preserve">Your cooperation in this matter will be greatly appreciated. </w:t>
      </w:r>
      <w:r w:rsidR="002A0BD6">
        <w:rPr>
          <w:rFonts w:ascii="Arial" w:hAnsi="Arial" w:cs="Arial"/>
          <w:snapToGrid w:val="0"/>
        </w:rPr>
        <w:t xml:space="preserve"> </w:t>
      </w:r>
      <w:r w:rsidRPr="00703FD5">
        <w:rPr>
          <w:rFonts w:ascii="Arial" w:hAnsi="Arial" w:cs="Arial"/>
          <w:snapToGrid w:val="0"/>
        </w:rPr>
        <w:t>If you have any questions concerning this request, or if I may be of assistance to you in some other way, please feel free to contact me.</w:t>
      </w:r>
    </w:p>
    <w:p w14:paraId="4DE1CEC5" w14:textId="77777777" w:rsidR="00243834" w:rsidRPr="00703FD5" w:rsidRDefault="00243834" w:rsidP="00703FD5">
      <w:pPr>
        <w:widowControl w:val="0"/>
        <w:rPr>
          <w:rFonts w:ascii="Arial" w:hAnsi="Arial" w:cs="Arial"/>
          <w:snapToGrid w:val="0"/>
        </w:rPr>
      </w:pPr>
    </w:p>
    <w:p w14:paraId="6AC63F72" w14:textId="77777777" w:rsidR="00243834" w:rsidRPr="00703FD5" w:rsidRDefault="00243834" w:rsidP="00703FD5">
      <w:pPr>
        <w:widowControl w:val="0"/>
        <w:rPr>
          <w:rFonts w:ascii="Arial" w:hAnsi="Arial" w:cs="Arial"/>
          <w:snapToGrid w:val="0"/>
        </w:rPr>
      </w:pPr>
      <w:r w:rsidRPr="00703FD5">
        <w:rPr>
          <w:rFonts w:ascii="Arial" w:hAnsi="Arial" w:cs="Arial"/>
          <w:snapToGrid w:val="0"/>
        </w:rPr>
        <w:t>Sincerely,</w:t>
      </w:r>
    </w:p>
    <w:p w14:paraId="527CD71F" w14:textId="77777777" w:rsidR="00243834" w:rsidRPr="00703FD5" w:rsidRDefault="00243834" w:rsidP="00703FD5">
      <w:pPr>
        <w:widowControl w:val="0"/>
        <w:rPr>
          <w:rFonts w:ascii="Arial" w:hAnsi="Arial" w:cs="Arial"/>
          <w:snapToGrid w:val="0"/>
        </w:rPr>
      </w:pPr>
    </w:p>
    <w:p w14:paraId="1A55B0E2" w14:textId="77777777" w:rsidR="00243834" w:rsidRPr="00703FD5" w:rsidRDefault="00243834" w:rsidP="00703FD5">
      <w:pPr>
        <w:widowControl w:val="0"/>
        <w:rPr>
          <w:rFonts w:ascii="Arial" w:hAnsi="Arial" w:cs="Arial"/>
          <w:snapToGrid w:val="0"/>
        </w:rPr>
      </w:pPr>
    </w:p>
    <w:p w14:paraId="646F81CD" w14:textId="77777777" w:rsidR="00243834" w:rsidRPr="00703FD5" w:rsidRDefault="007C35DC" w:rsidP="00703FD5">
      <w:pPr>
        <w:widowControl w:val="0"/>
        <w:rPr>
          <w:rFonts w:ascii="Arial" w:hAnsi="Arial" w:cs="Arial"/>
          <w:snapToGrid w:val="0"/>
        </w:rPr>
      </w:pPr>
      <w:r w:rsidRPr="00703FD5">
        <w:rPr>
          <w:rFonts w:ascii="Arial" w:hAnsi="Arial" w:cs="Arial"/>
          <w:snapToGrid w:val="0"/>
        </w:rPr>
        <w:t xml:space="preserve">_________________________ </w:t>
      </w:r>
      <w:r w:rsidR="00703FD5">
        <w:rPr>
          <w:rFonts w:ascii="Arial" w:hAnsi="Arial" w:cs="Arial"/>
          <w:snapToGrid w:val="0"/>
        </w:rPr>
        <w:tab/>
      </w:r>
      <w:r w:rsidR="00703FD5">
        <w:rPr>
          <w:rFonts w:ascii="Arial" w:hAnsi="Arial" w:cs="Arial"/>
          <w:snapToGrid w:val="0"/>
        </w:rPr>
        <w:tab/>
      </w:r>
      <w:r w:rsidR="00243834" w:rsidRPr="00703FD5">
        <w:rPr>
          <w:rFonts w:ascii="Arial" w:hAnsi="Arial" w:cs="Arial"/>
          <w:snapToGrid w:val="0"/>
        </w:rPr>
        <w:t>Reques</w:t>
      </w:r>
      <w:r w:rsidR="00703FD5">
        <w:rPr>
          <w:rFonts w:ascii="Arial" w:hAnsi="Arial" w:cs="Arial"/>
          <w:snapToGrid w:val="0"/>
        </w:rPr>
        <w:t>t received by: ________________</w:t>
      </w:r>
      <w:r w:rsidR="00243834" w:rsidRPr="00703FD5">
        <w:rPr>
          <w:rFonts w:ascii="Arial" w:hAnsi="Arial" w:cs="Arial"/>
          <w:snapToGrid w:val="0"/>
        </w:rPr>
        <w:t>____</w:t>
      </w:r>
    </w:p>
    <w:p w14:paraId="24D37C0D" w14:textId="77777777" w:rsidR="00243834" w:rsidRPr="00703FD5" w:rsidRDefault="00243834" w:rsidP="00703FD5">
      <w:pPr>
        <w:widowControl w:val="0"/>
        <w:rPr>
          <w:rFonts w:ascii="Arial" w:hAnsi="Arial" w:cs="Arial"/>
          <w:snapToGrid w:val="0"/>
        </w:rPr>
      </w:pPr>
      <w:r w:rsidRPr="00703FD5">
        <w:rPr>
          <w:rFonts w:ascii="Arial" w:hAnsi="Arial" w:cs="Arial"/>
          <w:snapToGrid w:val="0"/>
        </w:rPr>
        <w:t>Shop Steward</w:t>
      </w:r>
      <w:r w:rsidRPr="00703FD5">
        <w:rPr>
          <w:rFonts w:ascii="Arial" w:hAnsi="Arial" w:cs="Arial"/>
          <w:snapToGrid w:val="0"/>
        </w:rPr>
        <w:tab/>
      </w:r>
      <w:r w:rsidRPr="00703FD5">
        <w:rPr>
          <w:rFonts w:ascii="Arial" w:hAnsi="Arial" w:cs="Arial"/>
          <w:snapToGrid w:val="0"/>
        </w:rPr>
        <w:tab/>
      </w:r>
      <w:r w:rsidRPr="00703FD5">
        <w:rPr>
          <w:rFonts w:ascii="Arial" w:hAnsi="Arial" w:cs="Arial"/>
          <w:snapToGrid w:val="0"/>
        </w:rPr>
        <w:tab/>
      </w:r>
      <w:r w:rsidRPr="00703FD5">
        <w:rPr>
          <w:rFonts w:ascii="Arial" w:hAnsi="Arial" w:cs="Arial"/>
          <w:snapToGrid w:val="0"/>
        </w:rPr>
        <w:tab/>
      </w:r>
      <w:r w:rsidRPr="00703FD5">
        <w:rPr>
          <w:rFonts w:ascii="Arial" w:hAnsi="Arial" w:cs="Arial"/>
          <w:snapToGrid w:val="0"/>
        </w:rPr>
        <w:tab/>
      </w:r>
      <w:r w:rsidRPr="00703FD5">
        <w:rPr>
          <w:rFonts w:ascii="Arial" w:hAnsi="Arial" w:cs="Arial"/>
          <w:snapToGrid w:val="0"/>
        </w:rPr>
        <w:tab/>
      </w:r>
    </w:p>
    <w:p w14:paraId="604ACBBF" w14:textId="77777777" w:rsidR="00243834" w:rsidRPr="00703FD5" w:rsidRDefault="00703FD5" w:rsidP="00703FD5">
      <w:pPr>
        <w:widowControl w:val="0"/>
        <w:rPr>
          <w:rFonts w:ascii="Arial" w:hAnsi="Arial" w:cs="Arial"/>
          <w:snapToGrid w:val="0"/>
        </w:rPr>
      </w:pPr>
      <w:r>
        <w:rPr>
          <w:rFonts w:ascii="Arial" w:hAnsi="Arial" w:cs="Arial"/>
          <w:snapToGrid w:val="0"/>
        </w:rPr>
        <w:t>NALC</w:t>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t>Date: ______</w:t>
      </w:r>
      <w:r w:rsidR="00243834" w:rsidRPr="00703FD5">
        <w:rPr>
          <w:rFonts w:ascii="Arial" w:hAnsi="Arial" w:cs="Arial"/>
          <w:snapToGrid w:val="0"/>
        </w:rPr>
        <w:t>__________</w:t>
      </w:r>
    </w:p>
    <w:p w14:paraId="3077541A" w14:textId="48FDE030" w:rsidR="00CB6053" w:rsidRPr="001078C3" w:rsidRDefault="00703FD5" w:rsidP="001078C3">
      <w:pPr>
        <w:widowControl w:val="0"/>
        <w:overflowPunct w:val="0"/>
        <w:autoSpaceDE w:val="0"/>
        <w:autoSpaceDN w:val="0"/>
        <w:adjustRightInd w:val="0"/>
        <w:ind w:left="2160" w:firstLine="720"/>
        <w:jc w:val="center"/>
        <w:textAlignment w:val="baseline"/>
        <w:rPr>
          <w:rFonts w:ascii="Arial" w:hAnsi="Arial" w:cs="Arial"/>
          <w:b/>
          <w:snapToGrid w:val="0"/>
          <w:sz w:val="32"/>
          <w:szCs w:val="32"/>
        </w:rPr>
      </w:pPr>
      <w:r>
        <w:rPr>
          <w:rFonts w:ascii="Arial" w:hAnsi="Arial" w:cs="Arial"/>
          <w:b/>
          <w:snapToGrid w:val="0"/>
        </w:rPr>
        <w:br w:type="page"/>
      </w:r>
      <w:r w:rsidR="00636917" w:rsidRPr="001078C3">
        <w:rPr>
          <w:rFonts w:ascii="Arial" w:hAnsi="Arial" w:cs="Arial"/>
          <w:b/>
          <w:noProof/>
          <w:sz w:val="32"/>
          <w:szCs w:val="32"/>
        </w:rPr>
        <w:lastRenderedPageBreak/>
        <w:drawing>
          <wp:anchor distT="0" distB="0" distL="114300" distR="114300" simplePos="0" relativeHeight="251658240" behindDoc="0" locked="0" layoutInCell="1" allowOverlap="1" wp14:anchorId="5EBFA8C6" wp14:editId="22A2575A">
            <wp:simplePos x="0" y="0"/>
            <wp:positionH relativeFrom="column">
              <wp:posOffset>-60325</wp:posOffset>
            </wp:positionH>
            <wp:positionV relativeFrom="paragraph">
              <wp:posOffset>-500380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CB6053" w:rsidRPr="001078C3">
        <w:rPr>
          <w:rFonts w:ascii="Arial" w:hAnsi="Arial" w:cs="Arial"/>
          <w:b/>
          <w:snapToGrid w:val="0"/>
          <w:sz w:val="32"/>
          <w:szCs w:val="32"/>
        </w:rPr>
        <w:t>National Association of Letter Carriers</w:t>
      </w:r>
    </w:p>
    <w:p w14:paraId="6CE22AA1" w14:textId="77777777" w:rsidR="00CB6053" w:rsidRPr="001078C3" w:rsidRDefault="00CB6053" w:rsidP="001078C3">
      <w:pPr>
        <w:keepNext/>
        <w:widowControl w:val="0"/>
        <w:overflowPunct w:val="0"/>
        <w:autoSpaceDE w:val="0"/>
        <w:autoSpaceDN w:val="0"/>
        <w:adjustRightInd w:val="0"/>
        <w:ind w:left="2880"/>
        <w:jc w:val="center"/>
        <w:textAlignment w:val="baseline"/>
        <w:outlineLvl w:val="0"/>
        <w:rPr>
          <w:rFonts w:ascii="Arial" w:hAnsi="Arial" w:cs="Arial"/>
          <w:b/>
          <w:snapToGrid w:val="0"/>
          <w:sz w:val="32"/>
          <w:szCs w:val="32"/>
        </w:rPr>
      </w:pPr>
      <w:r w:rsidRPr="001078C3">
        <w:rPr>
          <w:rFonts w:ascii="Arial" w:hAnsi="Arial" w:cs="Arial"/>
          <w:b/>
          <w:snapToGrid w:val="0"/>
          <w:sz w:val="32"/>
          <w:szCs w:val="32"/>
        </w:rPr>
        <w:t>Request for Steward Time</w:t>
      </w:r>
    </w:p>
    <w:p w14:paraId="3B8A63BD" w14:textId="77777777" w:rsidR="00CB6053" w:rsidRPr="00703FD5" w:rsidRDefault="00CB6053" w:rsidP="00703FD5">
      <w:pPr>
        <w:keepNext/>
        <w:widowControl w:val="0"/>
        <w:overflowPunct w:val="0"/>
        <w:autoSpaceDE w:val="0"/>
        <w:autoSpaceDN w:val="0"/>
        <w:adjustRightInd w:val="0"/>
        <w:textAlignment w:val="baseline"/>
        <w:outlineLvl w:val="3"/>
        <w:rPr>
          <w:rFonts w:ascii="Arial" w:hAnsi="Arial" w:cs="Arial"/>
          <w:snapToGrid w:val="0"/>
        </w:rPr>
      </w:pPr>
    </w:p>
    <w:p w14:paraId="4721303D" w14:textId="77777777" w:rsidR="00CB6053" w:rsidRPr="00703FD5" w:rsidRDefault="00CB6053" w:rsidP="00703FD5">
      <w:pPr>
        <w:keepNext/>
        <w:widowControl w:val="0"/>
        <w:overflowPunct w:val="0"/>
        <w:autoSpaceDE w:val="0"/>
        <w:autoSpaceDN w:val="0"/>
        <w:adjustRightInd w:val="0"/>
        <w:textAlignment w:val="baseline"/>
        <w:outlineLvl w:val="3"/>
        <w:rPr>
          <w:rFonts w:ascii="Arial" w:hAnsi="Arial" w:cs="Arial"/>
          <w:snapToGrid w:val="0"/>
        </w:rPr>
      </w:pPr>
    </w:p>
    <w:p w14:paraId="5F44612F" w14:textId="77777777" w:rsidR="00CB6053" w:rsidRPr="00703FD5" w:rsidRDefault="00CB6053" w:rsidP="00703FD5">
      <w:pPr>
        <w:overflowPunct w:val="0"/>
        <w:autoSpaceDE w:val="0"/>
        <w:autoSpaceDN w:val="0"/>
        <w:adjustRightInd w:val="0"/>
        <w:textAlignment w:val="baseline"/>
        <w:rPr>
          <w:rFonts w:ascii="Arial" w:hAnsi="Arial" w:cs="Arial"/>
        </w:rPr>
      </w:pPr>
    </w:p>
    <w:p w14:paraId="5D513DC9" w14:textId="77777777" w:rsidR="00CB6053" w:rsidRDefault="00CB6053" w:rsidP="00703FD5">
      <w:pPr>
        <w:overflowPunct w:val="0"/>
        <w:autoSpaceDE w:val="0"/>
        <w:autoSpaceDN w:val="0"/>
        <w:adjustRightInd w:val="0"/>
        <w:textAlignment w:val="baseline"/>
        <w:rPr>
          <w:rFonts w:ascii="Arial" w:hAnsi="Arial" w:cs="Arial"/>
        </w:rPr>
      </w:pPr>
    </w:p>
    <w:p w14:paraId="10BC2F93" w14:textId="77777777" w:rsidR="001078C3" w:rsidRDefault="001078C3" w:rsidP="00703FD5">
      <w:pPr>
        <w:overflowPunct w:val="0"/>
        <w:autoSpaceDE w:val="0"/>
        <w:autoSpaceDN w:val="0"/>
        <w:adjustRightInd w:val="0"/>
        <w:textAlignment w:val="baseline"/>
        <w:rPr>
          <w:rFonts w:ascii="Arial" w:hAnsi="Arial" w:cs="Arial"/>
        </w:rPr>
      </w:pPr>
    </w:p>
    <w:p w14:paraId="1E79CEEE" w14:textId="77777777" w:rsidR="001078C3" w:rsidRPr="00703FD5" w:rsidRDefault="001078C3" w:rsidP="00703FD5">
      <w:pPr>
        <w:overflowPunct w:val="0"/>
        <w:autoSpaceDE w:val="0"/>
        <w:autoSpaceDN w:val="0"/>
        <w:adjustRightInd w:val="0"/>
        <w:textAlignment w:val="baseline"/>
        <w:rPr>
          <w:rFonts w:ascii="Arial" w:hAnsi="Arial" w:cs="Arial"/>
        </w:rPr>
      </w:pPr>
    </w:p>
    <w:p w14:paraId="4204409A" w14:textId="77777777" w:rsidR="00CB6053" w:rsidRPr="00703FD5" w:rsidRDefault="00CB6053" w:rsidP="00703FD5">
      <w:pPr>
        <w:keepNext/>
        <w:widowControl w:val="0"/>
        <w:overflowPunct w:val="0"/>
        <w:autoSpaceDE w:val="0"/>
        <w:autoSpaceDN w:val="0"/>
        <w:adjustRightInd w:val="0"/>
        <w:ind w:left="6210" w:hanging="6210"/>
        <w:textAlignment w:val="baseline"/>
        <w:outlineLvl w:val="3"/>
        <w:rPr>
          <w:rFonts w:ascii="Arial" w:hAnsi="Arial" w:cs="Arial"/>
          <w:snapToGrid w:val="0"/>
        </w:rPr>
      </w:pPr>
      <w:r w:rsidRPr="00703FD5">
        <w:rPr>
          <w:rFonts w:ascii="Arial" w:hAnsi="Arial" w:cs="Arial"/>
          <w:snapToGrid w:val="0"/>
        </w:rPr>
        <w:t xml:space="preserve">To: ____________________________________ </w:t>
      </w:r>
      <w:r w:rsidRPr="00703FD5">
        <w:rPr>
          <w:rFonts w:ascii="Arial" w:hAnsi="Arial" w:cs="Arial"/>
          <w:snapToGrid w:val="0"/>
        </w:rPr>
        <w:tab/>
        <w:t>Date ___________________</w:t>
      </w:r>
    </w:p>
    <w:p w14:paraId="382F1A01" w14:textId="77777777" w:rsidR="00CB6053" w:rsidRPr="00703FD5" w:rsidRDefault="00CB6053" w:rsidP="00703FD5">
      <w:pPr>
        <w:keepNext/>
        <w:widowControl w:val="0"/>
        <w:overflowPunct w:val="0"/>
        <w:autoSpaceDE w:val="0"/>
        <w:autoSpaceDN w:val="0"/>
        <w:adjustRightInd w:val="0"/>
        <w:ind w:left="360"/>
        <w:textAlignment w:val="baseline"/>
        <w:outlineLvl w:val="4"/>
        <w:rPr>
          <w:rFonts w:ascii="Arial" w:hAnsi="Arial" w:cs="Arial"/>
          <w:snapToGrid w:val="0"/>
          <w:sz w:val="20"/>
          <w:szCs w:val="20"/>
        </w:rPr>
      </w:pPr>
      <w:r w:rsidRPr="00703FD5">
        <w:rPr>
          <w:rFonts w:ascii="Arial" w:hAnsi="Arial" w:cs="Arial"/>
          <w:snapToGrid w:val="0"/>
          <w:sz w:val="20"/>
          <w:szCs w:val="20"/>
        </w:rPr>
        <w:t>(Manager/Supervisor)</w:t>
      </w:r>
    </w:p>
    <w:p w14:paraId="02056BD6" w14:textId="77777777" w:rsidR="00CB6053" w:rsidRPr="00703FD5" w:rsidRDefault="00CB6053" w:rsidP="00703FD5">
      <w:pPr>
        <w:overflowPunct w:val="0"/>
        <w:autoSpaceDE w:val="0"/>
        <w:autoSpaceDN w:val="0"/>
        <w:adjustRightInd w:val="0"/>
        <w:textAlignment w:val="baseline"/>
        <w:rPr>
          <w:rFonts w:ascii="Arial" w:hAnsi="Arial" w:cs="Arial"/>
        </w:rPr>
      </w:pPr>
    </w:p>
    <w:p w14:paraId="2506B18F" w14:textId="77777777" w:rsidR="00CB6053" w:rsidRPr="00703FD5" w:rsidRDefault="00CB6053" w:rsidP="00703FD5">
      <w:pPr>
        <w:widowControl w:val="0"/>
        <w:overflowPunct w:val="0"/>
        <w:autoSpaceDE w:val="0"/>
        <w:autoSpaceDN w:val="0"/>
        <w:adjustRightInd w:val="0"/>
        <w:textAlignment w:val="baseline"/>
        <w:rPr>
          <w:rFonts w:ascii="Arial" w:hAnsi="Arial" w:cs="Arial"/>
        </w:rPr>
      </w:pPr>
      <w:r w:rsidRPr="00703FD5">
        <w:rPr>
          <w:rFonts w:ascii="Arial" w:hAnsi="Arial" w:cs="Arial"/>
        </w:rPr>
        <w:t>____________________________</w:t>
      </w:r>
    </w:p>
    <w:p w14:paraId="0CD67300" w14:textId="77777777" w:rsidR="00CB6053" w:rsidRPr="00703FD5" w:rsidRDefault="00CB6053" w:rsidP="00703FD5">
      <w:pPr>
        <w:widowControl w:val="0"/>
        <w:overflowPunct w:val="0"/>
        <w:autoSpaceDE w:val="0"/>
        <w:autoSpaceDN w:val="0"/>
        <w:adjustRightInd w:val="0"/>
        <w:textAlignment w:val="baseline"/>
        <w:rPr>
          <w:rFonts w:ascii="Arial" w:hAnsi="Arial" w:cs="Arial"/>
          <w:snapToGrid w:val="0"/>
          <w:sz w:val="20"/>
          <w:szCs w:val="20"/>
        </w:rPr>
      </w:pPr>
      <w:r w:rsidRPr="00703FD5">
        <w:rPr>
          <w:rFonts w:ascii="Arial" w:hAnsi="Arial" w:cs="Arial"/>
          <w:snapToGrid w:val="0"/>
          <w:sz w:val="20"/>
          <w:szCs w:val="20"/>
        </w:rPr>
        <w:t>(Station/Post Office)</w:t>
      </w:r>
    </w:p>
    <w:p w14:paraId="1A068C63" w14:textId="77777777" w:rsidR="00CB6053" w:rsidRPr="00703FD5" w:rsidRDefault="00CB6053" w:rsidP="00703FD5">
      <w:pPr>
        <w:widowControl w:val="0"/>
        <w:overflowPunct w:val="0"/>
        <w:autoSpaceDE w:val="0"/>
        <w:autoSpaceDN w:val="0"/>
        <w:adjustRightInd w:val="0"/>
        <w:textAlignment w:val="baseline"/>
        <w:rPr>
          <w:rFonts w:ascii="Arial" w:hAnsi="Arial" w:cs="Arial"/>
          <w:snapToGrid w:val="0"/>
        </w:rPr>
      </w:pPr>
    </w:p>
    <w:p w14:paraId="08446D16" w14:textId="77777777" w:rsidR="00CB6053" w:rsidRPr="00703FD5" w:rsidRDefault="00CB6053" w:rsidP="00703FD5">
      <w:pPr>
        <w:widowControl w:val="0"/>
        <w:overflowPunct w:val="0"/>
        <w:autoSpaceDE w:val="0"/>
        <w:autoSpaceDN w:val="0"/>
        <w:adjustRightInd w:val="0"/>
        <w:textAlignment w:val="baseline"/>
        <w:rPr>
          <w:rFonts w:ascii="Arial" w:hAnsi="Arial" w:cs="Arial"/>
          <w:snapToGrid w:val="0"/>
        </w:rPr>
      </w:pPr>
      <w:r w:rsidRPr="00703FD5">
        <w:rPr>
          <w:rFonts w:ascii="Arial" w:hAnsi="Arial" w:cs="Arial"/>
          <w:snapToGrid w:val="0"/>
        </w:rPr>
        <w:t>Manager/Supervisor _______________________,</w:t>
      </w:r>
    </w:p>
    <w:p w14:paraId="4419A488" w14:textId="77777777" w:rsidR="00CB6053" w:rsidRPr="00703FD5" w:rsidRDefault="00CB6053" w:rsidP="00703FD5">
      <w:pPr>
        <w:widowControl w:val="0"/>
        <w:overflowPunct w:val="0"/>
        <w:autoSpaceDE w:val="0"/>
        <w:autoSpaceDN w:val="0"/>
        <w:adjustRightInd w:val="0"/>
        <w:textAlignment w:val="baseline"/>
        <w:rPr>
          <w:rFonts w:ascii="Arial" w:hAnsi="Arial" w:cs="Arial"/>
          <w:snapToGrid w:val="0"/>
        </w:rPr>
      </w:pPr>
    </w:p>
    <w:p w14:paraId="26C9D072" w14:textId="77777777" w:rsidR="00CB6053" w:rsidRPr="00703FD5" w:rsidRDefault="00CB6053" w:rsidP="00703FD5">
      <w:pPr>
        <w:widowControl w:val="0"/>
        <w:overflowPunct w:val="0"/>
        <w:autoSpaceDE w:val="0"/>
        <w:autoSpaceDN w:val="0"/>
        <w:adjustRightInd w:val="0"/>
        <w:textAlignment w:val="baseline"/>
        <w:rPr>
          <w:rFonts w:ascii="Arial" w:hAnsi="Arial" w:cs="Arial"/>
          <w:snapToGrid w:val="0"/>
        </w:rPr>
      </w:pPr>
      <w:r w:rsidRPr="00703FD5">
        <w:rPr>
          <w:rFonts w:ascii="Arial" w:hAnsi="Arial" w:cs="Arial"/>
          <w:snapToGrid w:val="0"/>
        </w:rPr>
        <w:t xml:space="preserve">Pursuant to Article </w:t>
      </w:r>
      <w:r w:rsidRPr="00703FD5">
        <w:rPr>
          <w:rFonts w:ascii="Arial" w:hAnsi="Arial" w:cs="Arial"/>
        </w:rPr>
        <w:t xml:space="preserve">17 of </w:t>
      </w:r>
      <w:r w:rsidRPr="00703FD5">
        <w:rPr>
          <w:rFonts w:ascii="Arial" w:hAnsi="Arial" w:cs="Arial"/>
          <w:snapToGrid w:val="0"/>
        </w:rPr>
        <w:t>the National Agreement, I am requesting</w:t>
      </w:r>
      <w:r w:rsidRPr="00703FD5">
        <w:rPr>
          <w:rFonts w:ascii="Arial" w:hAnsi="Arial" w:cs="Arial"/>
        </w:rPr>
        <w:t xml:space="preserve"> the following </w:t>
      </w:r>
      <w:r w:rsidRPr="00703FD5">
        <w:rPr>
          <w:rFonts w:ascii="Arial" w:hAnsi="Arial" w:cs="Arial"/>
          <w:snapToGrid w:val="0"/>
        </w:rPr>
        <w:t>steward time to</w:t>
      </w:r>
      <w:r w:rsidRPr="00703FD5">
        <w:rPr>
          <w:rFonts w:ascii="Arial" w:hAnsi="Arial" w:cs="Arial"/>
        </w:rPr>
        <w:t xml:space="preserve"> investigate a grievance.  </w:t>
      </w:r>
      <w:r w:rsidRPr="00703FD5">
        <w:rPr>
          <w:rFonts w:ascii="Arial" w:hAnsi="Arial" w:cs="Arial"/>
          <w:snapToGrid w:val="0"/>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274E737E" w14:textId="77777777" w:rsidR="00CB6053" w:rsidRPr="00703FD5" w:rsidRDefault="00CB6053" w:rsidP="00703FD5">
      <w:pPr>
        <w:widowControl w:val="0"/>
        <w:overflowPunct w:val="0"/>
        <w:autoSpaceDE w:val="0"/>
        <w:autoSpaceDN w:val="0"/>
        <w:adjustRightInd w:val="0"/>
        <w:textAlignment w:val="baseline"/>
        <w:rPr>
          <w:rFonts w:ascii="Arial" w:hAnsi="Arial" w:cs="Arial"/>
          <w:snapToGrid w:val="0"/>
        </w:rPr>
      </w:pPr>
    </w:p>
    <w:p w14:paraId="07B16698" w14:textId="77777777" w:rsidR="00CB6053" w:rsidRPr="00703FD5" w:rsidRDefault="00CB6053" w:rsidP="00703FD5">
      <w:pPr>
        <w:widowControl w:val="0"/>
        <w:overflowPunct w:val="0"/>
        <w:autoSpaceDE w:val="0"/>
        <w:autoSpaceDN w:val="0"/>
        <w:adjustRightInd w:val="0"/>
        <w:textAlignment w:val="baseline"/>
        <w:rPr>
          <w:rFonts w:ascii="Arial" w:hAnsi="Arial" w:cs="Arial"/>
          <w:snapToGrid w:val="0"/>
        </w:rPr>
      </w:pPr>
      <w:r w:rsidRPr="00703FD5">
        <w:rPr>
          <w:rFonts w:ascii="Arial" w:hAnsi="Arial" w:cs="Arial"/>
          <w:snapToGrid w:val="0"/>
        </w:rPr>
        <w:t xml:space="preserve">Your cooperation in this matter will be greatly appreciated. </w:t>
      </w:r>
      <w:r w:rsidR="004A0FB9">
        <w:rPr>
          <w:rFonts w:ascii="Arial" w:hAnsi="Arial" w:cs="Arial"/>
          <w:snapToGrid w:val="0"/>
        </w:rPr>
        <w:t xml:space="preserve"> </w:t>
      </w:r>
      <w:r w:rsidRPr="00703FD5">
        <w:rPr>
          <w:rFonts w:ascii="Arial" w:hAnsi="Arial" w:cs="Arial"/>
          <w:snapToGrid w:val="0"/>
        </w:rPr>
        <w:t>If you have any questions concerning this request, or if I may be of assistance to you in some other way, please feel free to contact me.</w:t>
      </w:r>
    </w:p>
    <w:p w14:paraId="3BB98313" w14:textId="77777777" w:rsidR="00CB6053" w:rsidRPr="00703FD5" w:rsidRDefault="00CB6053" w:rsidP="00703FD5">
      <w:pPr>
        <w:widowControl w:val="0"/>
        <w:overflowPunct w:val="0"/>
        <w:autoSpaceDE w:val="0"/>
        <w:autoSpaceDN w:val="0"/>
        <w:adjustRightInd w:val="0"/>
        <w:textAlignment w:val="baseline"/>
        <w:rPr>
          <w:rFonts w:ascii="Arial" w:hAnsi="Arial" w:cs="Arial"/>
          <w:snapToGrid w:val="0"/>
        </w:rPr>
      </w:pPr>
    </w:p>
    <w:p w14:paraId="56E65009" w14:textId="77777777" w:rsidR="00CB6053" w:rsidRPr="00703FD5" w:rsidRDefault="00CB6053" w:rsidP="00703FD5">
      <w:pPr>
        <w:widowControl w:val="0"/>
        <w:overflowPunct w:val="0"/>
        <w:autoSpaceDE w:val="0"/>
        <w:autoSpaceDN w:val="0"/>
        <w:adjustRightInd w:val="0"/>
        <w:textAlignment w:val="baseline"/>
        <w:rPr>
          <w:rFonts w:ascii="Arial" w:hAnsi="Arial" w:cs="Arial"/>
          <w:snapToGrid w:val="0"/>
        </w:rPr>
      </w:pPr>
      <w:r w:rsidRPr="00703FD5">
        <w:rPr>
          <w:rFonts w:ascii="Arial" w:hAnsi="Arial" w:cs="Arial"/>
          <w:snapToGrid w:val="0"/>
        </w:rPr>
        <w:t>Sincerely,</w:t>
      </w:r>
    </w:p>
    <w:p w14:paraId="5C9944D5" w14:textId="77777777" w:rsidR="00CB6053" w:rsidRPr="00703FD5" w:rsidRDefault="00CB6053" w:rsidP="00703FD5">
      <w:pPr>
        <w:widowControl w:val="0"/>
        <w:overflowPunct w:val="0"/>
        <w:autoSpaceDE w:val="0"/>
        <w:autoSpaceDN w:val="0"/>
        <w:adjustRightInd w:val="0"/>
        <w:textAlignment w:val="baseline"/>
        <w:rPr>
          <w:rFonts w:ascii="Arial" w:hAnsi="Arial" w:cs="Arial"/>
          <w:snapToGrid w:val="0"/>
        </w:rPr>
      </w:pPr>
    </w:p>
    <w:p w14:paraId="7EF277DE" w14:textId="77777777" w:rsidR="00CB6053" w:rsidRPr="00703FD5" w:rsidRDefault="00CB6053" w:rsidP="00703FD5">
      <w:pPr>
        <w:widowControl w:val="0"/>
        <w:overflowPunct w:val="0"/>
        <w:autoSpaceDE w:val="0"/>
        <w:autoSpaceDN w:val="0"/>
        <w:adjustRightInd w:val="0"/>
        <w:textAlignment w:val="baseline"/>
        <w:rPr>
          <w:rFonts w:ascii="Arial" w:hAnsi="Arial" w:cs="Arial"/>
          <w:snapToGrid w:val="0"/>
        </w:rPr>
      </w:pPr>
      <w:r w:rsidRPr="00703FD5">
        <w:rPr>
          <w:rFonts w:ascii="Arial" w:hAnsi="Arial" w:cs="Arial"/>
          <w:snapToGrid w:val="0"/>
        </w:rPr>
        <w:t>__________________________</w:t>
      </w:r>
      <w:r w:rsidRPr="00703FD5">
        <w:rPr>
          <w:rFonts w:ascii="Arial" w:hAnsi="Arial" w:cs="Arial"/>
          <w:snapToGrid w:val="0"/>
        </w:rPr>
        <w:tab/>
        <w:t>Request received by: _________________________</w:t>
      </w:r>
    </w:p>
    <w:p w14:paraId="36ED6D58" w14:textId="77777777" w:rsidR="00CB6053" w:rsidRPr="00703FD5" w:rsidRDefault="00CB6053" w:rsidP="00703FD5">
      <w:pPr>
        <w:widowControl w:val="0"/>
        <w:overflowPunct w:val="0"/>
        <w:autoSpaceDE w:val="0"/>
        <w:autoSpaceDN w:val="0"/>
        <w:adjustRightInd w:val="0"/>
        <w:textAlignment w:val="baseline"/>
        <w:rPr>
          <w:rFonts w:ascii="Arial" w:hAnsi="Arial" w:cs="Arial"/>
          <w:snapToGrid w:val="0"/>
        </w:rPr>
      </w:pPr>
      <w:r w:rsidRPr="00703FD5">
        <w:rPr>
          <w:rFonts w:ascii="Arial" w:hAnsi="Arial" w:cs="Arial"/>
          <w:snapToGrid w:val="0"/>
        </w:rPr>
        <w:t>Shop Steward</w:t>
      </w:r>
    </w:p>
    <w:p w14:paraId="4D889FCF" w14:textId="77777777" w:rsidR="00CB6053" w:rsidRPr="00703FD5" w:rsidRDefault="00CB6053" w:rsidP="00703FD5">
      <w:pPr>
        <w:widowControl w:val="0"/>
        <w:rPr>
          <w:rFonts w:ascii="Arial" w:hAnsi="Arial" w:cs="Arial"/>
          <w:b/>
          <w:snapToGrid w:val="0"/>
        </w:rPr>
      </w:pPr>
      <w:r w:rsidRPr="00703FD5">
        <w:rPr>
          <w:rFonts w:ascii="Arial" w:hAnsi="Arial" w:cs="Arial"/>
          <w:snapToGrid w:val="0"/>
        </w:rPr>
        <w:t>NALC</w:t>
      </w:r>
      <w:r w:rsidR="00703FD5">
        <w:rPr>
          <w:rFonts w:ascii="Arial" w:hAnsi="Arial" w:cs="Arial"/>
          <w:snapToGrid w:val="0"/>
        </w:rPr>
        <w:tab/>
      </w:r>
      <w:r w:rsidR="00703FD5">
        <w:rPr>
          <w:rFonts w:ascii="Arial" w:hAnsi="Arial" w:cs="Arial"/>
          <w:snapToGrid w:val="0"/>
        </w:rPr>
        <w:tab/>
      </w:r>
      <w:r w:rsidR="00703FD5">
        <w:rPr>
          <w:rFonts w:ascii="Arial" w:hAnsi="Arial" w:cs="Arial"/>
          <w:snapToGrid w:val="0"/>
        </w:rPr>
        <w:tab/>
      </w:r>
      <w:r w:rsidR="00703FD5">
        <w:rPr>
          <w:rFonts w:ascii="Arial" w:hAnsi="Arial" w:cs="Arial"/>
          <w:snapToGrid w:val="0"/>
        </w:rPr>
        <w:tab/>
      </w:r>
      <w:r w:rsidR="00703FD5">
        <w:rPr>
          <w:rFonts w:ascii="Arial" w:hAnsi="Arial" w:cs="Arial"/>
          <w:snapToGrid w:val="0"/>
        </w:rPr>
        <w:tab/>
      </w:r>
      <w:r w:rsidR="00703FD5">
        <w:rPr>
          <w:rFonts w:ascii="Arial" w:hAnsi="Arial" w:cs="Arial"/>
          <w:snapToGrid w:val="0"/>
        </w:rPr>
        <w:tab/>
      </w:r>
      <w:r w:rsidR="00703FD5">
        <w:rPr>
          <w:rFonts w:ascii="Arial" w:hAnsi="Arial" w:cs="Arial"/>
          <w:snapToGrid w:val="0"/>
        </w:rPr>
        <w:tab/>
      </w:r>
      <w:r w:rsidR="00703FD5">
        <w:rPr>
          <w:rFonts w:ascii="Arial" w:hAnsi="Arial" w:cs="Arial"/>
          <w:snapToGrid w:val="0"/>
        </w:rPr>
        <w:tab/>
      </w:r>
      <w:r w:rsidR="00703FD5">
        <w:rPr>
          <w:rFonts w:ascii="Arial" w:hAnsi="Arial" w:cs="Arial"/>
          <w:snapToGrid w:val="0"/>
        </w:rPr>
        <w:tab/>
        <w:t>Date: _____________</w:t>
      </w:r>
      <w:r w:rsidRPr="00703FD5">
        <w:rPr>
          <w:rFonts w:ascii="Arial" w:hAnsi="Arial" w:cs="Arial"/>
          <w:snapToGrid w:val="0"/>
        </w:rPr>
        <w:t>___</w:t>
      </w:r>
    </w:p>
    <w:sectPr w:rsidR="00CB6053" w:rsidRPr="00703FD5" w:rsidSect="00180E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6CE5B" w14:textId="77777777" w:rsidR="00F2761C" w:rsidRDefault="00F2761C" w:rsidP="00243834">
      <w:r>
        <w:separator/>
      </w:r>
    </w:p>
  </w:endnote>
  <w:endnote w:type="continuationSeparator" w:id="0">
    <w:p w14:paraId="47EEA01A" w14:textId="77777777" w:rsidR="00F2761C" w:rsidRDefault="00F2761C" w:rsidP="00243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A9987" w14:textId="77777777" w:rsidR="00F2761C" w:rsidRDefault="00F2761C" w:rsidP="00243834">
      <w:r>
        <w:separator/>
      </w:r>
    </w:p>
  </w:footnote>
  <w:footnote w:type="continuationSeparator" w:id="0">
    <w:p w14:paraId="64223E75" w14:textId="77777777" w:rsidR="00F2761C" w:rsidRDefault="00F2761C" w:rsidP="002438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8107602"/>
    <w:multiLevelType w:val="hybridMultilevel"/>
    <w:tmpl w:val="8F2CF824"/>
    <w:lvl w:ilvl="0" w:tplc="329E1F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9A0478"/>
    <w:multiLevelType w:val="hybridMultilevel"/>
    <w:tmpl w:val="D33E8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1D231F"/>
    <w:multiLevelType w:val="hybridMultilevel"/>
    <w:tmpl w:val="106C6E7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E16E19"/>
    <w:multiLevelType w:val="hybridMultilevel"/>
    <w:tmpl w:val="23F27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E90272"/>
    <w:multiLevelType w:val="hybridMultilevel"/>
    <w:tmpl w:val="E2209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E330CE"/>
    <w:multiLevelType w:val="hybridMultilevel"/>
    <w:tmpl w:val="A760BF2C"/>
    <w:lvl w:ilvl="0" w:tplc="FFFFFFFF">
      <w:start w:val="1"/>
      <w:numFmt w:val="decimal"/>
      <w:lvlText w:val="%1."/>
      <w:lvlJc w:val="left"/>
      <w:pPr>
        <w:ind w:left="360" w:hanging="360"/>
      </w:pPr>
    </w:lvl>
    <w:lvl w:ilvl="1" w:tplc="FFFFFFFF">
      <w:start w:val="1"/>
      <w:numFmt w:val="lowerLetter"/>
      <w:lvlText w:val="%2."/>
      <w:lvlJc w:val="left"/>
      <w:pPr>
        <w:tabs>
          <w:tab w:val="num" w:pos="1800"/>
        </w:tabs>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592058F"/>
    <w:multiLevelType w:val="hybridMultilevel"/>
    <w:tmpl w:val="2CA4F93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1DB4071"/>
    <w:multiLevelType w:val="hybridMultilevel"/>
    <w:tmpl w:val="FF6A2D04"/>
    <w:lvl w:ilvl="0" w:tplc="FFFFFFF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2" w15:restartNumberingAfterBreak="0">
    <w:nsid w:val="738D46F8"/>
    <w:multiLevelType w:val="hybridMultilevel"/>
    <w:tmpl w:val="2242AD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B251A67"/>
    <w:multiLevelType w:val="hybridMultilevel"/>
    <w:tmpl w:val="D33E8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6519166">
    <w:abstractNumId w:val="11"/>
  </w:num>
  <w:num w:numId="2" w16cid:durableId="477499137">
    <w:abstractNumId w:val="9"/>
  </w:num>
  <w:num w:numId="3" w16cid:durableId="488714737">
    <w:abstractNumId w:val="4"/>
  </w:num>
  <w:num w:numId="4" w16cid:durableId="349069643">
    <w:abstractNumId w:val="10"/>
  </w:num>
  <w:num w:numId="5" w16cid:durableId="2083528850">
    <w:abstractNumId w:val="12"/>
  </w:num>
  <w:num w:numId="6" w16cid:durableId="1614089209">
    <w:abstractNumId w:val="3"/>
  </w:num>
  <w:num w:numId="7" w16cid:durableId="386031129">
    <w:abstractNumId w:val="13"/>
  </w:num>
  <w:num w:numId="8" w16cid:durableId="1595088303">
    <w:abstractNumId w:val="8"/>
  </w:num>
  <w:num w:numId="9" w16cid:durableId="2042633867">
    <w:abstractNumId w:val="1"/>
  </w:num>
  <w:num w:numId="10" w16cid:durableId="288709378">
    <w:abstractNumId w:val="6"/>
  </w:num>
  <w:num w:numId="11" w16cid:durableId="139082014">
    <w:abstractNumId w:val="0"/>
  </w:num>
  <w:num w:numId="12" w16cid:durableId="1290473289">
    <w:abstractNumId w:val="7"/>
  </w:num>
  <w:num w:numId="13" w16cid:durableId="736560799">
    <w:abstractNumId w:val="5"/>
  </w:num>
  <w:num w:numId="14" w16cid:durableId="11764560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E2D"/>
    <w:rsid w:val="000018B1"/>
    <w:rsid w:val="000120AE"/>
    <w:rsid w:val="00032509"/>
    <w:rsid w:val="00034AEF"/>
    <w:rsid w:val="00053259"/>
    <w:rsid w:val="00075966"/>
    <w:rsid w:val="0009150E"/>
    <w:rsid w:val="000D3BE9"/>
    <w:rsid w:val="000D7884"/>
    <w:rsid w:val="000F727C"/>
    <w:rsid w:val="001004D5"/>
    <w:rsid w:val="001078C3"/>
    <w:rsid w:val="0012680E"/>
    <w:rsid w:val="00132ADE"/>
    <w:rsid w:val="00141D21"/>
    <w:rsid w:val="00177F2F"/>
    <w:rsid w:val="00180EAD"/>
    <w:rsid w:val="00195DA8"/>
    <w:rsid w:val="00221474"/>
    <w:rsid w:val="00227597"/>
    <w:rsid w:val="00243834"/>
    <w:rsid w:val="002A0A3D"/>
    <w:rsid w:val="002A0BD6"/>
    <w:rsid w:val="002B0B98"/>
    <w:rsid w:val="002C1152"/>
    <w:rsid w:val="00311309"/>
    <w:rsid w:val="00311824"/>
    <w:rsid w:val="00312E24"/>
    <w:rsid w:val="00315BD0"/>
    <w:rsid w:val="00326C70"/>
    <w:rsid w:val="00340A93"/>
    <w:rsid w:val="00360CCF"/>
    <w:rsid w:val="00361192"/>
    <w:rsid w:val="003945E4"/>
    <w:rsid w:val="00397CC4"/>
    <w:rsid w:val="003B2E2D"/>
    <w:rsid w:val="003B37C0"/>
    <w:rsid w:val="003C132E"/>
    <w:rsid w:val="00413AC2"/>
    <w:rsid w:val="00420122"/>
    <w:rsid w:val="00427FF3"/>
    <w:rsid w:val="00432309"/>
    <w:rsid w:val="0045302E"/>
    <w:rsid w:val="00456AB8"/>
    <w:rsid w:val="0047053A"/>
    <w:rsid w:val="004A0FB9"/>
    <w:rsid w:val="004D3503"/>
    <w:rsid w:val="004F4330"/>
    <w:rsid w:val="0050278C"/>
    <w:rsid w:val="00527586"/>
    <w:rsid w:val="00540295"/>
    <w:rsid w:val="0054770E"/>
    <w:rsid w:val="00552086"/>
    <w:rsid w:val="005840EB"/>
    <w:rsid w:val="00587142"/>
    <w:rsid w:val="00597110"/>
    <w:rsid w:val="005A4805"/>
    <w:rsid w:val="005B3857"/>
    <w:rsid w:val="005C1DE6"/>
    <w:rsid w:val="005E2F8B"/>
    <w:rsid w:val="00610DFD"/>
    <w:rsid w:val="00632CF5"/>
    <w:rsid w:val="00636917"/>
    <w:rsid w:val="006B1265"/>
    <w:rsid w:val="006F1BBC"/>
    <w:rsid w:val="006F502B"/>
    <w:rsid w:val="00703FD5"/>
    <w:rsid w:val="0073327A"/>
    <w:rsid w:val="00736E77"/>
    <w:rsid w:val="00743283"/>
    <w:rsid w:val="00771570"/>
    <w:rsid w:val="00772A93"/>
    <w:rsid w:val="007A4C2C"/>
    <w:rsid w:val="007B2270"/>
    <w:rsid w:val="007C35DC"/>
    <w:rsid w:val="007D020C"/>
    <w:rsid w:val="007D3BFE"/>
    <w:rsid w:val="00815652"/>
    <w:rsid w:val="0083552B"/>
    <w:rsid w:val="00850F5E"/>
    <w:rsid w:val="008913F3"/>
    <w:rsid w:val="008C048C"/>
    <w:rsid w:val="008C76BD"/>
    <w:rsid w:val="00962B45"/>
    <w:rsid w:val="009B062D"/>
    <w:rsid w:val="009B19A4"/>
    <w:rsid w:val="009E22DB"/>
    <w:rsid w:val="00A2230D"/>
    <w:rsid w:val="00A26439"/>
    <w:rsid w:val="00A543C8"/>
    <w:rsid w:val="00A61B26"/>
    <w:rsid w:val="00A67C0F"/>
    <w:rsid w:val="00AF58D2"/>
    <w:rsid w:val="00B040E0"/>
    <w:rsid w:val="00B45C78"/>
    <w:rsid w:val="00B56C85"/>
    <w:rsid w:val="00BC240C"/>
    <w:rsid w:val="00BC6FE3"/>
    <w:rsid w:val="00BF1CD1"/>
    <w:rsid w:val="00C00AE0"/>
    <w:rsid w:val="00C5192B"/>
    <w:rsid w:val="00C57F47"/>
    <w:rsid w:val="00C61F1B"/>
    <w:rsid w:val="00C74329"/>
    <w:rsid w:val="00C90586"/>
    <w:rsid w:val="00CB19B7"/>
    <w:rsid w:val="00CB3388"/>
    <w:rsid w:val="00CB6053"/>
    <w:rsid w:val="00CC319E"/>
    <w:rsid w:val="00CE7209"/>
    <w:rsid w:val="00CF22A9"/>
    <w:rsid w:val="00D67150"/>
    <w:rsid w:val="00D70B92"/>
    <w:rsid w:val="00D83342"/>
    <w:rsid w:val="00DB578C"/>
    <w:rsid w:val="00DC6D2F"/>
    <w:rsid w:val="00DD0895"/>
    <w:rsid w:val="00DD5179"/>
    <w:rsid w:val="00DD6765"/>
    <w:rsid w:val="00DE6BA4"/>
    <w:rsid w:val="00DF2B1A"/>
    <w:rsid w:val="00E07A44"/>
    <w:rsid w:val="00E177F7"/>
    <w:rsid w:val="00E3542C"/>
    <w:rsid w:val="00E572B4"/>
    <w:rsid w:val="00E80374"/>
    <w:rsid w:val="00E947D7"/>
    <w:rsid w:val="00E9496F"/>
    <w:rsid w:val="00F2761C"/>
    <w:rsid w:val="00F4759C"/>
    <w:rsid w:val="00F62D97"/>
    <w:rsid w:val="00F73C3A"/>
    <w:rsid w:val="00F95EE3"/>
    <w:rsid w:val="00FA01D2"/>
    <w:rsid w:val="00FA1709"/>
    <w:rsid w:val="00FA288F"/>
    <w:rsid w:val="00FB776E"/>
    <w:rsid w:val="00FD2242"/>
    <w:rsid w:val="00FD5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BEB67"/>
  <w15:chartTrackingRefBased/>
  <w15:docId w15:val="{CD10E7F8-ACDF-4AA3-9775-DB1345AFE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E2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B2E2D"/>
    <w:pPr>
      <w:ind w:left="720"/>
    </w:pPr>
  </w:style>
  <w:style w:type="paragraph" w:styleId="NormalWeb">
    <w:name w:val="Normal (Web)"/>
    <w:basedOn w:val="Normal"/>
    <w:rsid w:val="003B2E2D"/>
    <w:pPr>
      <w:spacing w:before="100" w:after="100"/>
    </w:pPr>
  </w:style>
  <w:style w:type="paragraph" w:styleId="Header">
    <w:name w:val="header"/>
    <w:basedOn w:val="Normal"/>
    <w:link w:val="HeaderChar"/>
    <w:uiPriority w:val="99"/>
    <w:semiHidden/>
    <w:unhideWhenUsed/>
    <w:rsid w:val="00243834"/>
    <w:pPr>
      <w:tabs>
        <w:tab w:val="center" w:pos="4680"/>
        <w:tab w:val="right" w:pos="9360"/>
      </w:tabs>
    </w:pPr>
    <w:rPr>
      <w:lang w:val="x-none" w:eastAsia="x-none"/>
    </w:rPr>
  </w:style>
  <w:style w:type="character" w:customStyle="1" w:styleId="HeaderChar">
    <w:name w:val="Header Char"/>
    <w:link w:val="Header"/>
    <w:uiPriority w:val="99"/>
    <w:semiHidden/>
    <w:rsid w:val="00243834"/>
    <w:rPr>
      <w:rFonts w:ascii="Times New Roman" w:eastAsia="Times New Roman" w:hAnsi="Times New Roman"/>
      <w:sz w:val="24"/>
      <w:szCs w:val="24"/>
    </w:rPr>
  </w:style>
  <w:style w:type="paragraph" w:styleId="Footer">
    <w:name w:val="footer"/>
    <w:basedOn w:val="Normal"/>
    <w:link w:val="FooterChar"/>
    <w:uiPriority w:val="99"/>
    <w:semiHidden/>
    <w:unhideWhenUsed/>
    <w:rsid w:val="00243834"/>
    <w:pPr>
      <w:tabs>
        <w:tab w:val="center" w:pos="4680"/>
        <w:tab w:val="right" w:pos="9360"/>
      </w:tabs>
    </w:pPr>
    <w:rPr>
      <w:lang w:val="x-none" w:eastAsia="x-none"/>
    </w:rPr>
  </w:style>
  <w:style w:type="character" w:customStyle="1" w:styleId="FooterChar">
    <w:name w:val="Footer Char"/>
    <w:link w:val="Footer"/>
    <w:uiPriority w:val="99"/>
    <w:semiHidden/>
    <w:rsid w:val="00243834"/>
    <w:rPr>
      <w:rFonts w:ascii="Times New Roman" w:eastAsia="Times New Roman" w:hAnsi="Times New Roman"/>
      <w:sz w:val="24"/>
      <w:szCs w:val="24"/>
    </w:rPr>
  </w:style>
  <w:style w:type="character" w:customStyle="1" w:styleId="black121">
    <w:name w:val="black121"/>
    <w:rsid w:val="00C74329"/>
    <w:rPr>
      <w:rFonts w:ascii="Arial" w:hAnsi="Arial" w:cs="Arial" w:hint="default"/>
      <w:b w:val="0"/>
      <w:bCs w:val="0"/>
      <w:i w:val="0"/>
      <w:iCs w:val="0"/>
      <w:color w:val="000000"/>
      <w:sz w:val="18"/>
      <w:szCs w:val="18"/>
    </w:rPr>
  </w:style>
  <w:style w:type="character" w:styleId="Emphasis">
    <w:name w:val="Emphasis"/>
    <w:uiPriority w:val="20"/>
    <w:qFormat/>
    <w:rsid w:val="00C74329"/>
    <w:rPr>
      <w:i/>
      <w:iCs/>
    </w:rPr>
  </w:style>
  <w:style w:type="paragraph" w:styleId="Revision">
    <w:name w:val="Revision"/>
    <w:hidden/>
    <w:uiPriority w:val="99"/>
    <w:semiHidden/>
    <w:rsid w:val="000F727C"/>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3755A-D341-4071-A329-A528CCC30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2268</Words>
  <Characters>12933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CAUtemp</dc:creator>
  <cp:keywords/>
  <cp:lastModifiedBy>Danielle Fake-Moorman</cp:lastModifiedBy>
  <cp:revision>4</cp:revision>
  <dcterms:created xsi:type="dcterms:W3CDTF">2022-05-18T17:43:00Z</dcterms:created>
  <dcterms:modified xsi:type="dcterms:W3CDTF">2022-11-02T11:38:00Z</dcterms:modified>
</cp:coreProperties>
</file>